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299B" w:rsidRPr="00CE4DCC" w:rsidRDefault="00F5299B" w:rsidP="00F5299B">
      <w:pPr>
        <w:tabs>
          <w:tab w:val="left" w:pos="1871"/>
          <w:tab w:val="left" w:pos="3407"/>
          <w:tab w:val="left" w:pos="4949"/>
          <w:tab w:val="left" w:pos="6599"/>
        </w:tabs>
        <w:spacing w:line="360" w:lineRule="auto"/>
        <w:jc w:val="center"/>
        <w:rPr>
          <w:rFonts w:ascii="Times New Roman" w:eastAsia="宋体" w:hAnsi="宋体"/>
          <w:color w:val="000000" w:themeColor="text1"/>
        </w:rPr>
      </w:pPr>
      <w:bookmarkStart w:id="0" w:name="_GoBack"/>
      <w:bookmarkEnd w:id="0"/>
      <w:r w:rsidRPr="00CE4DCC">
        <w:rPr>
          <w:rFonts w:ascii="Times New Roman" w:eastAsia="宋体" w:hAnsi="宋体"/>
          <w:b/>
          <w:color w:val="000000" w:themeColor="text1"/>
          <w:sz w:val="36"/>
        </w:rPr>
        <w:t>第一章综合练习</w:t>
      </w:r>
    </w:p>
    <w:p w:rsidR="00F5299B" w:rsidRPr="00CE4DCC" w:rsidRDefault="00F5299B" w:rsidP="00F5299B">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Arial" w:eastAsia="黑体" w:hAnsi="黑体"/>
          <w:color w:val="000000" w:themeColor="text1"/>
        </w:rPr>
        <w:t>一、选择题</w:t>
      </w:r>
      <w:r w:rsidRPr="00CE4DCC">
        <w:rPr>
          <w:rFonts w:ascii="Times New Roman" w:eastAsia="宋体" w:hAnsi="宋体"/>
          <w:color w:val="000000" w:themeColor="text1"/>
        </w:rPr>
        <w:t>(</w:t>
      </w:r>
      <w:r w:rsidRPr="00CE4DCC">
        <w:rPr>
          <w:rFonts w:ascii="Times New Roman" w:eastAsia="楷体" w:hAnsi="楷体"/>
          <w:color w:val="000000" w:themeColor="text1"/>
        </w:rPr>
        <w:t>本题包括</w:t>
      </w:r>
      <w:r w:rsidRPr="00CE4DCC">
        <w:rPr>
          <w:rFonts w:ascii="Times New Roman" w:eastAsia="宋体" w:hAnsi="宋体"/>
          <w:color w:val="000000" w:themeColor="text1"/>
        </w:rPr>
        <w:t>15</w:t>
      </w:r>
      <w:r w:rsidRPr="00CE4DCC">
        <w:rPr>
          <w:rFonts w:ascii="Times New Roman" w:eastAsia="楷体" w:hAnsi="楷体"/>
          <w:color w:val="000000" w:themeColor="text1"/>
        </w:rPr>
        <w:t>小题</w:t>
      </w:r>
      <w:r w:rsidRPr="00CE4DCC">
        <w:rPr>
          <w:rFonts w:ascii="Times New Roman" w:eastAsia="宋体" w:hAnsi="宋体"/>
          <w:color w:val="000000" w:themeColor="text1"/>
        </w:rPr>
        <w:t>,</w:t>
      </w:r>
      <w:r w:rsidRPr="00CE4DCC">
        <w:rPr>
          <w:rFonts w:ascii="Times New Roman" w:eastAsia="楷体" w:hAnsi="楷体"/>
          <w:color w:val="000000" w:themeColor="text1"/>
        </w:rPr>
        <w:t>共</w:t>
      </w:r>
      <w:r w:rsidRPr="00CE4DCC">
        <w:rPr>
          <w:rFonts w:ascii="Times New Roman" w:eastAsia="宋体" w:hAnsi="宋体"/>
          <w:color w:val="000000" w:themeColor="text1"/>
        </w:rPr>
        <w:t>60</w:t>
      </w:r>
      <w:r w:rsidRPr="00CE4DCC">
        <w:rPr>
          <w:rFonts w:ascii="Times New Roman" w:eastAsia="楷体" w:hAnsi="楷体"/>
          <w:color w:val="000000" w:themeColor="text1"/>
        </w:rPr>
        <w:t>分。在每小题给出的四个选项中</w:t>
      </w:r>
      <w:r w:rsidRPr="00CE4DCC">
        <w:rPr>
          <w:rFonts w:ascii="Times New Roman" w:eastAsia="宋体" w:hAnsi="宋体"/>
          <w:color w:val="000000" w:themeColor="text1"/>
        </w:rPr>
        <w:t>,</w:t>
      </w:r>
      <w:r w:rsidRPr="00CE4DCC">
        <w:rPr>
          <w:rFonts w:ascii="Times New Roman" w:eastAsia="楷体" w:hAnsi="楷体"/>
          <w:color w:val="000000" w:themeColor="text1"/>
        </w:rPr>
        <w:t>只有一项是符合题目要求的</w:t>
      </w:r>
      <w:r w:rsidRPr="00CE4DCC">
        <w:rPr>
          <w:rFonts w:ascii="Times New Roman" w:eastAsia="宋体" w:hAnsi="宋体"/>
          <w:color w:val="000000" w:themeColor="text1"/>
        </w:rPr>
        <w:t>)</w:t>
      </w:r>
    </w:p>
    <w:p w:rsidR="00F5299B" w:rsidRPr="00CE4DCC" w:rsidRDefault="00F5299B" w:rsidP="00F5299B">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Times New Roman"/>
          <w:b/>
          <w:color w:val="000000" w:themeColor="text1"/>
        </w:rPr>
        <w:t>1</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马铃薯块茎上长有许多芽眼</w:t>
      </w:r>
      <w:r w:rsidRPr="00CE4DCC">
        <w:rPr>
          <w:rFonts w:ascii="Times New Roman" w:eastAsia="宋体" w:hAnsi="宋体"/>
          <w:color w:val="000000" w:themeColor="text1"/>
        </w:rPr>
        <w:t>,</w:t>
      </w:r>
      <w:r w:rsidRPr="00CE4DCC">
        <w:rPr>
          <w:rFonts w:ascii="Times New Roman" w:eastAsia="宋体" w:hAnsi="宋体"/>
          <w:color w:val="000000" w:themeColor="text1"/>
        </w:rPr>
        <w:t>这种芽眼能发育成新个体</w:t>
      </w:r>
      <w:r w:rsidRPr="00CE4DCC">
        <w:rPr>
          <w:rFonts w:ascii="Times New Roman" w:eastAsia="宋体" w:hAnsi="宋体"/>
          <w:color w:val="000000" w:themeColor="text1"/>
        </w:rPr>
        <w:t>,</w:t>
      </w:r>
      <w:r w:rsidRPr="00CE4DCC">
        <w:rPr>
          <w:rFonts w:ascii="Times New Roman" w:eastAsia="宋体" w:hAnsi="宋体"/>
          <w:color w:val="000000" w:themeColor="text1"/>
        </w:rPr>
        <w:t>马铃薯的这种生殖方式属于</w:t>
      </w:r>
      <w:r w:rsidRPr="00CE4DCC">
        <w:rPr>
          <w:rFonts w:ascii="Times New Roman" w:eastAsia="宋体" w:hAnsi="宋体"/>
          <w:color w:val="000000" w:themeColor="text1"/>
        </w:rPr>
        <w:ptab w:relativeTo="margin" w:alignment="right" w:leader="none"/>
      </w:r>
      <w:r w:rsidRPr="00CE4DCC">
        <w:rPr>
          <w:rFonts w:ascii="Times New Roman" w:eastAsia="宋体" w:hAnsi="宋体"/>
          <w:color w:val="000000" w:themeColor="text1"/>
        </w:rPr>
        <w:t>(</w:t>
      </w:r>
      <w:r w:rsidRPr="00CE4DCC">
        <w:rPr>
          <w:rFonts w:ascii="Times New Roman" w:eastAsia="宋体" w:hAnsi="宋体"/>
          <w:color w:val="000000" w:themeColor="text1"/>
        </w:rPr>
        <w:t xml:space="preserve">　　</w:t>
      </w:r>
      <w:r w:rsidRPr="00CE4DCC">
        <w:rPr>
          <w:rFonts w:ascii="Times New Roman" w:eastAsia="宋体" w:hAnsi="宋体"/>
          <w:color w:val="000000" w:themeColor="text1"/>
        </w:rPr>
        <w:t>)</w:t>
      </w:r>
    </w:p>
    <w:p w:rsidR="00F5299B" w:rsidRPr="00CE4DCC" w:rsidRDefault="00F5299B" w:rsidP="00F5299B">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A</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出芽生殖</w:t>
      </w:r>
      <w:r w:rsidRPr="00CE4DCC">
        <w:rPr>
          <w:rFonts w:ascii="Times New Roman" w:eastAsia="宋体" w:hAnsi="宋体"/>
          <w:color w:val="000000" w:themeColor="text1"/>
        </w:rPr>
        <w:tab/>
        <w:t>B</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无性生殖</w:t>
      </w:r>
    </w:p>
    <w:p w:rsidR="00F5299B" w:rsidRPr="00CE4DCC" w:rsidRDefault="00F5299B" w:rsidP="00F5299B">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C</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有性生殖</w:t>
      </w:r>
      <w:r w:rsidRPr="00CE4DCC">
        <w:rPr>
          <w:rFonts w:ascii="Times New Roman" w:eastAsia="宋体" w:hAnsi="宋体"/>
          <w:color w:val="000000" w:themeColor="text1"/>
        </w:rPr>
        <w:tab/>
        <w:t>D</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组织培养</w:t>
      </w:r>
    </w:p>
    <w:p w:rsidR="00F5299B" w:rsidRPr="00CE4DCC" w:rsidRDefault="00F5299B" w:rsidP="00F5299B">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Times New Roman"/>
          <w:b/>
          <w:color w:val="000000" w:themeColor="text1"/>
        </w:rPr>
        <w:t>2</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在扦插植物时</w:t>
      </w:r>
      <w:r w:rsidRPr="00CE4DCC">
        <w:rPr>
          <w:rFonts w:ascii="Times New Roman" w:eastAsia="宋体" w:hAnsi="宋体"/>
          <w:color w:val="000000" w:themeColor="text1"/>
        </w:rPr>
        <w:t>,</w:t>
      </w:r>
      <w:r w:rsidRPr="00CE4DCC">
        <w:rPr>
          <w:rFonts w:ascii="Times New Roman" w:eastAsia="宋体" w:hAnsi="宋体"/>
          <w:color w:val="000000" w:themeColor="text1"/>
        </w:rPr>
        <w:t>一般选取健壮的枝条在春夏时节插入湿润的土壤中。扦插时不需要考虑</w:t>
      </w:r>
      <w:r w:rsidRPr="00CE4DCC">
        <w:rPr>
          <w:rFonts w:ascii="Times New Roman" w:eastAsia="宋体" w:hAnsi="宋体"/>
          <w:color w:val="000000" w:themeColor="text1"/>
        </w:rPr>
        <w:t>(</w:t>
      </w:r>
      <w:r w:rsidRPr="00CE4DCC">
        <w:rPr>
          <w:rFonts w:ascii="Times New Roman" w:eastAsia="宋体" w:hAnsi="宋体"/>
          <w:color w:val="000000" w:themeColor="text1"/>
        </w:rPr>
        <w:t xml:space="preserve">　　</w:t>
      </w:r>
      <w:r w:rsidRPr="00CE4DCC">
        <w:rPr>
          <w:rFonts w:ascii="Times New Roman" w:eastAsia="宋体" w:hAnsi="宋体"/>
          <w:color w:val="000000" w:themeColor="text1"/>
        </w:rPr>
        <w:t>)</w:t>
      </w:r>
    </w:p>
    <w:p w:rsidR="00F5299B" w:rsidRPr="00CE4DCC" w:rsidRDefault="00F5299B" w:rsidP="00F5299B">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A</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温度</w:t>
      </w:r>
      <w:r w:rsidRPr="00CE4DCC">
        <w:rPr>
          <w:rFonts w:ascii="Times New Roman" w:eastAsia="宋体" w:hAnsi="宋体"/>
          <w:color w:val="000000" w:themeColor="text1"/>
        </w:rPr>
        <w:tab/>
        <w:t>B</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土壤含水量</w:t>
      </w:r>
      <w:r w:rsidRPr="00CE4DCC">
        <w:rPr>
          <w:rFonts w:ascii="Times New Roman" w:eastAsia="宋体" w:hAnsi="宋体"/>
          <w:color w:val="000000" w:themeColor="text1"/>
        </w:rPr>
        <w:tab/>
        <w:t>C</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光照</w:t>
      </w:r>
      <w:r w:rsidRPr="00CE4DCC">
        <w:rPr>
          <w:rFonts w:ascii="Times New Roman" w:eastAsia="宋体" w:hAnsi="宋体"/>
          <w:color w:val="000000" w:themeColor="text1"/>
        </w:rPr>
        <w:tab/>
        <w:t>D</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枝条是否美观</w:t>
      </w:r>
    </w:p>
    <w:p w:rsidR="00F5299B" w:rsidRPr="00CE4DCC" w:rsidRDefault="00F5299B" w:rsidP="00F5299B">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Times New Roman"/>
          <w:b/>
          <w:color w:val="000000" w:themeColor="text1"/>
        </w:rPr>
        <w:t>3</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绿萝是一种非常适合室内种植的优美花卉</w:t>
      </w:r>
      <w:r w:rsidRPr="00CE4DCC">
        <w:rPr>
          <w:rFonts w:ascii="Times New Roman" w:eastAsia="宋体" w:hAnsi="宋体"/>
          <w:color w:val="000000" w:themeColor="text1"/>
        </w:rPr>
        <w:t>,</w:t>
      </w:r>
      <w:r w:rsidRPr="00CE4DCC">
        <w:rPr>
          <w:rFonts w:ascii="Times New Roman" w:eastAsia="宋体" w:hAnsi="宋体"/>
          <w:color w:val="000000" w:themeColor="text1"/>
        </w:rPr>
        <w:t>人们常常用它的茎段来水培繁殖。关于这种繁殖方式</w:t>
      </w:r>
      <w:r w:rsidRPr="00CE4DCC">
        <w:rPr>
          <w:rFonts w:ascii="Times New Roman" w:eastAsia="宋体" w:hAnsi="宋体"/>
          <w:color w:val="000000" w:themeColor="text1"/>
        </w:rPr>
        <w:t>,</w:t>
      </w:r>
      <w:r w:rsidRPr="00CE4DCC">
        <w:rPr>
          <w:rFonts w:ascii="Times New Roman" w:eastAsia="宋体" w:hAnsi="宋体"/>
          <w:color w:val="000000" w:themeColor="text1"/>
        </w:rPr>
        <w:t>下列说法错误的是</w:t>
      </w:r>
      <w:r w:rsidRPr="00CE4DCC">
        <w:rPr>
          <w:rFonts w:ascii="Times New Roman" w:eastAsia="宋体" w:hAnsi="宋体"/>
          <w:color w:val="000000" w:themeColor="text1"/>
        </w:rPr>
        <w:t>(</w:t>
      </w:r>
      <w:r w:rsidRPr="00CE4DCC">
        <w:rPr>
          <w:rFonts w:ascii="Times New Roman" w:eastAsia="宋体" w:hAnsi="宋体"/>
          <w:color w:val="000000" w:themeColor="text1"/>
        </w:rPr>
        <w:t xml:space="preserve">　　</w:t>
      </w:r>
      <w:r w:rsidRPr="00CE4DCC">
        <w:rPr>
          <w:rFonts w:ascii="Times New Roman" w:eastAsia="宋体" w:hAnsi="宋体"/>
          <w:color w:val="000000" w:themeColor="text1"/>
        </w:rPr>
        <w:t>)</w:t>
      </w:r>
    </w:p>
    <w:p w:rsidR="00F5299B" w:rsidRPr="00CE4DCC" w:rsidRDefault="00F5299B" w:rsidP="00F5299B">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A</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繁殖速度快</w:t>
      </w:r>
      <w:r w:rsidRPr="00CE4DCC">
        <w:rPr>
          <w:rFonts w:ascii="Times New Roman" w:eastAsia="宋体" w:hAnsi="宋体"/>
          <w:color w:val="000000" w:themeColor="text1"/>
        </w:rPr>
        <w:tab/>
        <w:t>B</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能保持优良特性</w:t>
      </w:r>
    </w:p>
    <w:p w:rsidR="00F5299B" w:rsidRPr="00CE4DCC" w:rsidRDefault="00F5299B" w:rsidP="00F5299B">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C</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后代与双亲之间有明显的差异</w:t>
      </w:r>
      <w:r w:rsidRPr="00CE4DCC">
        <w:rPr>
          <w:rFonts w:ascii="Times New Roman" w:eastAsia="宋体" w:hAnsi="宋体"/>
          <w:color w:val="000000" w:themeColor="text1"/>
        </w:rPr>
        <w:tab/>
        <w:t>D</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属于无性生殖</w:t>
      </w:r>
    </w:p>
    <w:p w:rsidR="00F5299B" w:rsidRPr="00CE4DCC" w:rsidRDefault="00F5299B" w:rsidP="00F5299B">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Times New Roman"/>
          <w:b/>
          <w:color w:val="000000" w:themeColor="text1"/>
        </w:rPr>
        <w:t>4</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果农想将果园中种植的某品种苹果改换成维纳斯黄金苹果品种。下列方法中</w:t>
      </w:r>
      <w:r w:rsidRPr="00CE4DCC">
        <w:rPr>
          <w:rFonts w:ascii="Times New Roman" w:eastAsia="宋体" w:hAnsi="宋体"/>
          <w:color w:val="000000" w:themeColor="text1"/>
        </w:rPr>
        <w:t>,</w:t>
      </w:r>
      <w:r w:rsidRPr="00CE4DCC">
        <w:rPr>
          <w:rFonts w:ascii="Times New Roman" w:eastAsia="宋体" w:hAnsi="宋体"/>
          <w:color w:val="000000" w:themeColor="text1"/>
        </w:rPr>
        <w:t>能最快收获维纳斯黄金苹果的是</w:t>
      </w:r>
      <w:r w:rsidRPr="00CE4DCC">
        <w:rPr>
          <w:rFonts w:ascii="Times New Roman" w:eastAsia="宋体" w:hAnsi="宋体"/>
          <w:color w:val="000000" w:themeColor="text1"/>
        </w:rPr>
        <w:t>(</w:t>
      </w:r>
      <w:r w:rsidRPr="00CE4DCC">
        <w:rPr>
          <w:rFonts w:ascii="Times New Roman" w:eastAsia="宋体" w:hAnsi="宋体"/>
          <w:color w:val="000000" w:themeColor="text1"/>
        </w:rPr>
        <w:t xml:space="preserve">　　</w:t>
      </w:r>
      <w:r w:rsidRPr="00CE4DCC">
        <w:rPr>
          <w:rFonts w:ascii="Times New Roman" w:eastAsia="宋体" w:hAnsi="宋体"/>
          <w:color w:val="000000" w:themeColor="text1"/>
        </w:rPr>
        <w:t>)</w:t>
      </w:r>
    </w:p>
    <w:p w:rsidR="00F5299B" w:rsidRPr="00CE4DCC" w:rsidRDefault="00F5299B" w:rsidP="00F5299B">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A</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扦插</w:t>
      </w:r>
      <w:r w:rsidRPr="00CE4DCC">
        <w:rPr>
          <w:rFonts w:ascii="Times New Roman" w:eastAsia="宋体" w:hAnsi="宋体"/>
          <w:color w:val="000000" w:themeColor="text1"/>
        </w:rPr>
        <w:tab/>
        <w:t>B</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压条</w:t>
      </w:r>
      <w:r w:rsidRPr="00CE4DCC">
        <w:rPr>
          <w:rFonts w:ascii="Times New Roman" w:eastAsia="宋体" w:hAnsi="宋体"/>
          <w:color w:val="000000" w:themeColor="text1"/>
        </w:rPr>
        <w:tab/>
        <w:t>C</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杂交</w:t>
      </w:r>
      <w:r w:rsidRPr="00CE4DCC">
        <w:rPr>
          <w:rFonts w:ascii="Times New Roman" w:eastAsia="宋体" w:hAnsi="宋体"/>
          <w:color w:val="000000" w:themeColor="text1"/>
        </w:rPr>
        <w:tab/>
        <w:t>D</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嫁接</w:t>
      </w:r>
    </w:p>
    <w:p w:rsidR="00F5299B" w:rsidRPr="00CE4DCC" w:rsidRDefault="00F5299B" w:rsidP="00F5299B">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Times New Roman"/>
          <w:b/>
          <w:color w:val="000000" w:themeColor="text1"/>
        </w:rPr>
        <w:t>5</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冬枣是我国特有的晚熟鲜食枣栽培品种</w:t>
      </w:r>
      <w:r w:rsidRPr="00CE4DCC">
        <w:rPr>
          <w:rFonts w:ascii="Times New Roman" w:eastAsia="宋体" w:hAnsi="宋体"/>
          <w:color w:val="000000" w:themeColor="text1"/>
        </w:rPr>
        <w:t>,</w:t>
      </w:r>
      <w:r w:rsidRPr="00CE4DCC">
        <w:rPr>
          <w:rFonts w:ascii="Times New Roman" w:eastAsia="宋体" w:hAnsi="宋体"/>
          <w:color w:val="000000" w:themeColor="text1"/>
        </w:rPr>
        <w:t>具有广泛的适应性和较强的抗逆性。冬枣含有多种维生素及微量元素</w:t>
      </w:r>
      <w:r w:rsidRPr="00CE4DCC">
        <w:rPr>
          <w:rFonts w:ascii="Times New Roman" w:eastAsia="宋体" w:hAnsi="宋体"/>
          <w:color w:val="000000" w:themeColor="text1"/>
        </w:rPr>
        <w:t>,</w:t>
      </w:r>
      <w:r w:rsidRPr="00CE4DCC">
        <w:rPr>
          <w:rFonts w:ascii="Times New Roman" w:eastAsia="宋体" w:hAnsi="宋体"/>
          <w:color w:val="000000" w:themeColor="text1"/>
        </w:rPr>
        <w:t>营养成分丰富。生产上常采用嫁接的方式繁殖冬枣</w:t>
      </w:r>
      <w:r w:rsidRPr="00CE4DCC">
        <w:rPr>
          <w:rFonts w:ascii="Times New Roman" w:eastAsia="宋体" w:hAnsi="宋体"/>
          <w:color w:val="000000" w:themeColor="text1"/>
        </w:rPr>
        <w:t>,</w:t>
      </w:r>
      <w:r w:rsidRPr="00CE4DCC">
        <w:rPr>
          <w:rFonts w:ascii="Times New Roman" w:eastAsia="宋体" w:hAnsi="宋体"/>
          <w:color w:val="000000" w:themeColor="text1"/>
        </w:rPr>
        <w:t>如下图所示。下列说法正确的是</w:t>
      </w:r>
      <w:r w:rsidRPr="00CE4DCC">
        <w:rPr>
          <w:rFonts w:ascii="Times New Roman" w:eastAsia="宋体" w:hAnsi="宋体"/>
          <w:color w:val="000000" w:themeColor="text1"/>
        </w:rPr>
        <w:t>(</w:t>
      </w:r>
      <w:r w:rsidRPr="00CE4DCC">
        <w:rPr>
          <w:rFonts w:ascii="Times New Roman" w:eastAsia="宋体" w:hAnsi="宋体"/>
          <w:color w:val="000000" w:themeColor="text1"/>
        </w:rPr>
        <w:t xml:space="preserve">　　</w:t>
      </w:r>
      <w:r w:rsidRPr="00CE4DCC">
        <w:rPr>
          <w:rFonts w:ascii="Times New Roman" w:eastAsia="宋体" w:hAnsi="宋体"/>
          <w:color w:val="000000" w:themeColor="text1"/>
        </w:rPr>
        <w:t>)</w:t>
      </w:r>
    </w:p>
    <w:p w:rsidR="00F5299B" w:rsidRPr="00CE4DCC" w:rsidRDefault="00F5299B" w:rsidP="00F5299B">
      <w:pPr>
        <w:tabs>
          <w:tab w:val="left" w:pos="1871"/>
          <w:tab w:val="left" w:pos="3407"/>
          <w:tab w:val="left" w:pos="4949"/>
          <w:tab w:val="left" w:pos="6599"/>
        </w:tabs>
        <w:spacing w:line="360" w:lineRule="auto"/>
        <w:jc w:val="center"/>
        <w:rPr>
          <w:rFonts w:ascii="Times New Roman" w:eastAsia="宋体" w:hAnsi="宋体"/>
          <w:color w:val="000000" w:themeColor="text1"/>
        </w:rPr>
      </w:pPr>
      <w:r w:rsidRPr="00CE4DCC">
        <w:rPr>
          <w:rFonts w:ascii="Times New Roman" w:eastAsia="宋体" w:hAnsi="宋体"/>
          <w:noProof/>
          <w:color w:val="000000" w:themeColor="text1"/>
        </w:rPr>
        <w:drawing>
          <wp:inline distT="0" distB="0" distL="0" distR="0" wp14:anchorId="50C112FA" wp14:editId="1A01E9DF">
            <wp:extent cx="1040040" cy="711000"/>
            <wp:effectExtent l="0" t="0" r="0" b="0"/>
            <wp:docPr id="51" name="TS8QXR18.eps" descr="id:21474854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6"/>
                    <a:stretch>
                      <a:fillRect/>
                    </a:stretch>
                  </pic:blipFill>
                  <pic:spPr>
                    <a:xfrm>
                      <a:off x="0" y="0"/>
                      <a:ext cx="1040040" cy="711000"/>
                    </a:xfrm>
                    <a:prstGeom prst="rect">
                      <a:avLst/>
                    </a:prstGeom>
                  </pic:spPr>
                </pic:pic>
              </a:graphicData>
            </a:graphic>
          </wp:inline>
        </w:drawing>
      </w:r>
    </w:p>
    <w:p w:rsidR="00F5299B" w:rsidRPr="00CE4DCC" w:rsidRDefault="00F5299B" w:rsidP="00F5299B">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A</w:t>
      </w:r>
      <w:r w:rsidRPr="00CE4DCC">
        <w:rPr>
          <w:rFonts w:ascii="Times New Roman" w:eastAsia="宋体" w:hAnsi="Times New Roman" w:cs="Times New Roman"/>
          <w:color w:val="000000" w:themeColor="text1"/>
        </w:rPr>
        <w:t>.</w:t>
      </w:r>
      <w:r w:rsidRPr="00CE4DCC">
        <w:rPr>
          <w:rFonts w:ascii="宋体" w:eastAsia="宋体" w:hAnsi="宋体" w:cs="宋体" w:hint="eastAsia"/>
          <w:color w:val="000000" w:themeColor="text1"/>
        </w:rPr>
        <w:t>①</w:t>
      </w:r>
      <w:r w:rsidRPr="00CE4DCC">
        <w:rPr>
          <w:rFonts w:ascii="Times New Roman" w:eastAsia="宋体" w:hAnsi="宋体"/>
          <w:color w:val="000000" w:themeColor="text1"/>
        </w:rPr>
        <w:t>是砧木</w:t>
      </w:r>
      <w:r w:rsidRPr="00CE4DCC">
        <w:rPr>
          <w:rFonts w:ascii="Times New Roman" w:eastAsia="宋体" w:hAnsi="宋体"/>
          <w:color w:val="000000" w:themeColor="text1"/>
        </w:rPr>
        <w:t>,</w:t>
      </w:r>
      <w:r w:rsidRPr="00CE4DCC">
        <w:rPr>
          <w:rFonts w:ascii="宋体" w:eastAsia="宋体" w:hAnsi="宋体" w:cs="宋体" w:hint="eastAsia"/>
          <w:color w:val="000000" w:themeColor="text1"/>
        </w:rPr>
        <w:t>②</w:t>
      </w:r>
      <w:r w:rsidRPr="00CE4DCC">
        <w:rPr>
          <w:rFonts w:ascii="Times New Roman" w:eastAsia="宋体" w:hAnsi="宋体"/>
          <w:color w:val="000000" w:themeColor="text1"/>
        </w:rPr>
        <w:t>是接穗</w:t>
      </w:r>
      <w:r w:rsidRPr="00CE4DCC">
        <w:rPr>
          <w:rFonts w:ascii="Times New Roman" w:eastAsia="宋体" w:hAnsi="宋体"/>
          <w:color w:val="000000" w:themeColor="text1"/>
        </w:rPr>
        <w:tab/>
        <w:t>B</w:t>
      </w:r>
      <w:r w:rsidRPr="00CE4DCC">
        <w:rPr>
          <w:rFonts w:ascii="Times New Roman" w:eastAsia="宋体" w:hAnsi="Times New Roman" w:cs="Times New Roman"/>
          <w:color w:val="000000" w:themeColor="text1"/>
        </w:rPr>
        <w:t>.</w:t>
      </w:r>
      <w:r w:rsidRPr="00CE4DCC">
        <w:rPr>
          <w:rFonts w:ascii="宋体" w:eastAsia="宋体" w:hAnsi="宋体" w:cs="宋体" w:hint="eastAsia"/>
          <w:color w:val="000000" w:themeColor="text1"/>
        </w:rPr>
        <w:t>①</w:t>
      </w:r>
      <w:r w:rsidRPr="00CE4DCC">
        <w:rPr>
          <w:rFonts w:ascii="Times New Roman" w:eastAsia="宋体" w:hAnsi="宋体"/>
          <w:color w:val="000000" w:themeColor="text1"/>
        </w:rPr>
        <w:t>和</w:t>
      </w:r>
      <w:r w:rsidRPr="00CE4DCC">
        <w:rPr>
          <w:rFonts w:ascii="宋体" w:eastAsia="宋体" w:hAnsi="宋体" w:cs="宋体" w:hint="eastAsia"/>
          <w:color w:val="000000" w:themeColor="text1"/>
        </w:rPr>
        <w:t>②</w:t>
      </w:r>
      <w:r w:rsidRPr="00CE4DCC">
        <w:rPr>
          <w:rFonts w:ascii="Times New Roman" w:eastAsia="宋体" w:hAnsi="宋体"/>
          <w:color w:val="000000" w:themeColor="text1"/>
        </w:rPr>
        <w:t>的木质层需紧密结合</w:t>
      </w:r>
    </w:p>
    <w:p w:rsidR="00F5299B" w:rsidRPr="00CE4DCC" w:rsidRDefault="00F5299B" w:rsidP="00F5299B">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C</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这种繁殖方式属于有性生殖</w:t>
      </w:r>
      <w:r w:rsidRPr="00CE4DCC">
        <w:rPr>
          <w:rFonts w:ascii="Times New Roman" w:eastAsia="宋体" w:hAnsi="宋体"/>
          <w:color w:val="000000" w:themeColor="text1"/>
        </w:rPr>
        <w:tab/>
        <w:t>D</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嫁接后冬枣的优良品质基本能保持</w:t>
      </w:r>
    </w:p>
    <w:p w:rsidR="00F5299B" w:rsidRPr="00CE4DCC" w:rsidRDefault="00F5299B" w:rsidP="00F5299B">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Times New Roman"/>
          <w:b/>
          <w:color w:val="000000" w:themeColor="text1"/>
        </w:rPr>
        <w:t>6</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鸭梨味道香甜</w:t>
      </w:r>
      <w:r w:rsidRPr="00CE4DCC">
        <w:rPr>
          <w:rFonts w:ascii="Times New Roman" w:eastAsia="宋体" w:hAnsi="宋体"/>
          <w:color w:val="000000" w:themeColor="text1"/>
        </w:rPr>
        <w:t>,</w:t>
      </w:r>
      <w:r w:rsidRPr="00CE4DCC">
        <w:rPr>
          <w:rFonts w:ascii="Times New Roman" w:eastAsia="宋体" w:hAnsi="宋体"/>
          <w:color w:val="000000" w:themeColor="text1"/>
        </w:rPr>
        <w:t>但适应性差</w:t>
      </w:r>
      <w:r w:rsidRPr="00CE4DCC">
        <w:rPr>
          <w:rFonts w:ascii="Times New Roman" w:eastAsia="宋体" w:hAnsi="宋体"/>
          <w:color w:val="000000" w:themeColor="text1"/>
        </w:rPr>
        <w:t>;</w:t>
      </w:r>
      <w:r w:rsidRPr="00CE4DCC">
        <w:rPr>
          <w:rFonts w:ascii="Times New Roman" w:eastAsia="宋体" w:hAnsi="宋体"/>
          <w:color w:val="000000" w:themeColor="text1"/>
        </w:rPr>
        <w:t>野生梨味酸</w:t>
      </w:r>
      <w:r w:rsidRPr="00CE4DCC">
        <w:rPr>
          <w:rFonts w:ascii="Times New Roman" w:eastAsia="宋体" w:hAnsi="宋体"/>
          <w:color w:val="000000" w:themeColor="text1"/>
        </w:rPr>
        <w:t>,</w:t>
      </w:r>
      <w:r w:rsidRPr="00CE4DCC">
        <w:rPr>
          <w:rFonts w:ascii="Times New Roman" w:eastAsia="宋体" w:hAnsi="宋体"/>
          <w:color w:val="000000" w:themeColor="text1"/>
        </w:rPr>
        <w:t>但适应性强。将鸭梨的枝条嫁接到野生梨的砧木上</w:t>
      </w:r>
      <w:r w:rsidRPr="00CE4DCC">
        <w:rPr>
          <w:rFonts w:ascii="Times New Roman" w:eastAsia="宋体" w:hAnsi="宋体"/>
          <w:color w:val="000000" w:themeColor="text1"/>
        </w:rPr>
        <w:t>,</w:t>
      </w:r>
      <w:r w:rsidRPr="00CE4DCC">
        <w:rPr>
          <w:rFonts w:ascii="Times New Roman" w:eastAsia="宋体" w:hAnsi="宋体"/>
          <w:color w:val="000000" w:themeColor="text1"/>
        </w:rPr>
        <w:t>该枝条成活后所结果实的味道</w:t>
      </w:r>
      <w:r w:rsidRPr="00CE4DCC">
        <w:rPr>
          <w:rFonts w:ascii="Times New Roman" w:eastAsia="宋体" w:hAnsi="宋体"/>
          <w:color w:val="000000" w:themeColor="text1"/>
        </w:rPr>
        <w:t>(</w:t>
      </w:r>
      <w:r w:rsidRPr="00CE4DCC">
        <w:rPr>
          <w:rFonts w:ascii="Times New Roman" w:eastAsia="宋体" w:hAnsi="宋体"/>
          <w:color w:val="000000" w:themeColor="text1"/>
        </w:rPr>
        <w:t xml:space="preserve">　　</w:t>
      </w:r>
      <w:r w:rsidRPr="00CE4DCC">
        <w:rPr>
          <w:rFonts w:ascii="Times New Roman" w:eastAsia="宋体" w:hAnsi="宋体"/>
          <w:color w:val="000000" w:themeColor="text1"/>
        </w:rPr>
        <w:t>)</w:t>
      </w:r>
    </w:p>
    <w:p w:rsidR="00F5299B" w:rsidRPr="00CE4DCC" w:rsidRDefault="00F5299B" w:rsidP="00F5299B">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A</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介于鸭梨和野生梨之间</w:t>
      </w:r>
      <w:r w:rsidRPr="00CE4DCC">
        <w:rPr>
          <w:rFonts w:ascii="Times New Roman" w:eastAsia="宋体" w:hAnsi="宋体"/>
          <w:color w:val="000000" w:themeColor="text1"/>
        </w:rPr>
        <w:tab/>
        <w:t>B</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与野生梨一样酸</w:t>
      </w:r>
    </w:p>
    <w:p w:rsidR="00F5299B" w:rsidRPr="00CE4DCC" w:rsidRDefault="00F5299B" w:rsidP="00F5299B">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C</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与鸭梨一样香甜</w:t>
      </w:r>
      <w:r w:rsidRPr="00CE4DCC">
        <w:rPr>
          <w:rFonts w:ascii="Times New Roman" w:eastAsia="宋体" w:hAnsi="宋体"/>
          <w:color w:val="000000" w:themeColor="text1"/>
        </w:rPr>
        <w:tab/>
        <w:t>D</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既不同于鸭梨</w:t>
      </w:r>
      <w:r w:rsidRPr="00CE4DCC">
        <w:rPr>
          <w:rFonts w:ascii="Times New Roman" w:eastAsia="宋体" w:hAnsi="宋体"/>
          <w:color w:val="000000" w:themeColor="text1"/>
        </w:rPr>
        <w:t>,</w:t>
      </w:r>
      <w:r w:rsidRPr="00CE4DCC">
        <w:rPr>
          <w:rFonts w:ascii="Times New Roman" w:eastAsia="宋体" w:hAnsi="宋体"/>
          <w:color w:val="000000" w:themeColor="text1"/>
        </w:rPr>
        <w:t>也不同于野生梨</w:t>
      </w:r>
    </w:p>
    <w:p w:rsidR="00F5299B" w:rsidRPr="00CE4DCC" w:rsidRDefault="00F5299B" w:rsidP="00F5299B">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Times New Roman"/>
          <w:b/>
          <w:color w:val="000000" w:themeColor="text1"/>
        </w:rPr>
        <w:lastRenderedPageBreak/>
        <w:t>7</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软枣猕猴桃既可作为观赏树种</w:t>
      </w:r>
      <w:r w:rsidRPr="00CE4DCC">
        <w:rPr>
          <w:rFonts w:ascii="Times New Roman" w:eastAsia="宋体" w:hAnsi="宋体"/>
          <w:color w:val="000000" w:themeColor="text1"/>
        </w:rPr>
        <w:t>,</w:t>
      </w:r>
      <w:r w:rsidRPr="00CE4DCC">
        <w:rPr>
          <w:rFonts w:ascii="Times New Roman" w:eastAsia="宋体" w:hAnsi="宋体"/>
          <w:color w:val="000000" w:themeColor="text1"/>
        </w:rPr>
        <w:t>又可作为果树</w:t>
      </w:r>
      <w:r w:rsidRPr="00CE4DCC">
        <w:rPr>
          <w:rFonts w:ascii="Times New Roman" w:eastAsia="宋体" w:hAnsi="宋体"/>
          <w:color w:val="000000" w:themeColor="text1"/>
        </w:rPr>
        <w:t>,</w:t>
      </w:r>
      <w:r w:rsidRPr="00CE4DCC">
        <w:rPr>
          <w:rFonts w:ascii="Times New Roman" w:eastAsia="宋体" w:hAnsi="宋体"/>
          <w:color w:val="000000" w:themeColor="text1"/>
        </w:rPr>
        <w:t>可将其嫩茎段放在人工配制的培养基上</w:t>
      </w:r>
      <w:r w:rsidRPr="00CE4DCC">
        <w:rPr>
          <w:rFonts w:ascii="Times New Roman" w:eastAsia="宋体" w:hAnsi="宋体"/>
          <w:color w:val="000000" w:themeColor="text1"/>
        </w:rPr>
        <w:t>,</w:t>
      </w:r>
      <w:r w:rsidRPr="00CE4DCC">
        <w:rPr>
          <w:rFonts w:ascii="Times New Roman" w:eastAsia="宋体" w:hAnsi="宋体"/>
          <w:color w:val="000000" w:themeColor="text1"/>
        </w:rPr>
        <w:t>培育为植株</w:t>
      </w:r>
      <w:r w:rsidRPr="00CE4DCC">
        <w:rPr>
          <w:rFonts w:ascii="Times New Roman" w:eastAsia="宋体" w:hAnsi="宋体"/>
          <w:color w:val="000000" w:themeColor="text1"/>
        </w:rPr>
        <w:t>,</w:t>
      </w:r>
      <w:r w:rsidRPr="00CE4DCC">
        <w:rPr>
          <w:rFonts w:ascii="Times New Roman" w:eastAsia="宋体" w:hAnsi="宋体"/>
          <w:color w:val="000000" w:themeColor="text1"/>
        </w:rPr>
        <w:t>进而对其进行保护。下列关于该方法的叙述</w:t>
      </w:r>
      <w:r w:rsidRPr="00CE4DCC">
        <w:rPr>
          <w:rFonts w:ascii="Times New Roman" w:eastAsia="宋体" w:hAnsi="宋体"/>
          <w:color w:val="000000" w:themeColor="text1"/>
        </w:rPr>
        <w:t>,</w:t>
      </w:r>
      <w:r w:rsidRPr="00CE4DCC">
        <w:rPr>
          <w:rFonts w:ascii="Times New Roman" w:eastAsia="宋体" w:hAnsi="宋体"/>
          <w:color w:val="000000" w:themeColor="text1"/>
        </w:rPr>
        <w:t>正确的是</w:t>
      </w:r>
      <w:r w:rsidRPr="00CE4DCC">
        <w:rPr>
          <w:rFonts w:ascii="Times New Roman" w:eastAsia="宋体" w:hAnsi="宋体"/>
          <w:color w:val="000000" w:themeColor="text1"/>
        </w:rPr>
        <w:t>(</w:t>
      </w:r>
      <w:r w:rsidRPr="00CE4DCC">
        <w:rPr>
          <w:rFonts w:ascii="Times New Roman" w:eastAsia="宋体" w:hAnsi="宋体"/>
          <w:color w:val="000000" w:themeColor="text1"/>
        </w:rPr>
        <w:t xml:space="preserve">　　</w:t>
      </w:r>
      <w:r w:rsidRPr="00CE4DCC">
        <w:rPr>
          <w:rFonts w:ascii="Times New Roman" w:eastAsia="宋体" w:hAnsi="宋体"/>
          <w:color w:val="000000" w:themeColor="text1"/>
        </w:rPr>
        <w:t>)</w:t>
      </w:r>
    </w:p>
    <w:p w:rsidR="00F5299B" w:rsidRPr="00CE4DCC" w:rsidRDefault="00F5299B" w:rsidP="00F5299B">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宋体" w:eastAsia="宋体" w:hAnsi="宋体" w:cs="宋体" w:hint="eastAsia"/>
          <w:color w:val="000000" w:themeColor="text1"/>
        </w:rPr>
        <w:t>①</w:t>
      </w:r>
      <w:r w:rsidRPr="00CE4DCC">
        <w:rPr>
          <w:rFonts w:ascii="Times New Roman" w:eastAsia="宋体" w:hAnsi="宋体"/>
          <w:color w:val="000000" w:themeColor="text1"/>
        </w:rPr>
        <w:t xml:space="preserve">能够增加后代的多样性　</w:t>
      </w:r>
      <w:r w:rsidRPr="00CE4DCC">
        <w:rPr>
          <w:rFonts w:ascii="宋体" w:eastAsia="宋体" w:hAnsi="宋体" w:cs="宋体" w:hint="eastAsia"/>
          <w:color w:val="000000" w:themeColor="text1"/>
        </w:rPr>
        <w:t>②</w:t>
      </w:r>
      <w:r w:rsidRPr="00CE4DCC">
        <w:rPr>
          <w:rFonts w:ascii="Times New Roman" w:eastAsia="宋体" w:hAnsi="宋体"/>
          <w:color w:val="000000" w:themeColor="text1"/>
        </w:rPr>
        <w:t xml:space="preserve">利用了植物组织培养技术　</w:t>
      </w:r>
      <w:r w:rsidRPr="00CE4DCC">
        <w:rPr>
          <w:rFonts w:ascii="宋体" w:eastAsia="宋体" w:hAnsi="宋体" w:cs="宋体" w:hint="eastAsia"/>
          <w:color w:val="000000" w:themeColor="text1"/>
        </w:rPr>
        <w:t>③</w:t>
      </w:r>
      <w:r w:rsidRPr="00CE4DCC">
        <w:rPr>
          <w:rFonts w:ascii="Times New Roman" w:eastAsia="宋体" w:hAnsi="宋体"/>
          <w:color w:val="000000" w:themeColor="text1"/>
        </w:rPr>
        <w:t xml:space="preserve">经过两性生殖细胞的结合　</w:t>
      </w:r>
      <w:r w:rsidRPr="00CE4DCC">
        <w:rPr>
          <w:rFonts w:ascii="宋体" w:eastAsia="宋体" w:hAnsi="宋体" w:cs="宋体" w:hint="eastAsia"/>
          <w:color w:val="000000" w:themeColor="text1"/>
        </w:rPr>
        <w:t>④</w:t>
      </w:r>
      <w:r w:rsidRPr="00CE4DCC">
        <w:rPr>
          <w:rFonts w:ascii="Times New Roman" w:eastAsia="宋体" w:hAnsi="宋体"/>
          <w:color w:val="000000" w:themeColor="text1"/>
        </w:rPr>
        <w:t>能够快速繁殖大量后代</w:t>
      </w:r>
    </w:p>
    <w:p w:rsidR="00F5299B" w:rsidRPr="00CE4DCC" w:rsidRDefault="00F5299B" w:rsidP="00F5299B">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A</w:t>
      </w:r>
      <w:r w:rsidRPr="00CE4DCC">
        <w:rPr>
          <w:rFonts w:ascii="Times New Roman" w:eastAsia="宋体" w:hAnsi="Times New Roman" w:cs="Times New Roman"/>
          <w:color w:val="000000" w:themeColor="text1"/>
        </w:rPr>
        <w:t>.</w:t>
      </w:r>
      <w:r w:rsidRPr="00CE4DCC">
        <w:rPr>
          <w:rFonts w:ascii="宋体" w:eastAsia="宋体" w:hAnsi="宋体" w:cs="宋体" w:hint="eastAsia"/>
          <w:color w:val="000000" w:themeColor="text1"/>
        </w:rPr>
        <w:t>①③</w:t>
      </w:r>
      <w:r w:rsidRPr="00CE4DCC">
        <w:rPr>
          <w:rFonts w:ascii="Times New Roman" w:eastAsia="宋体" w:hAnsi="宋体"/>
          <w:color w:val="000000" w:themeColor="text1"/>
        </w:rPr>
        <w:tab/>
        <w:t>B</w:t>
      </w:r>
      <w:r w:rsidRPr="00CE4DCC">
        <w:rPr>
          <w:rFonts w:ascii="Times New Roman" w:eastAsia="宋体" w:hAnsi="Times New Roman" w:cs="Times New Roman"/>
          <w:color w:val="000000" w:themeColor="text1"/>
        </w:rPr>
        <w:t>.</w:t>
      </w:r>
      <w:r w:rsidRPr="00CE4DCC">
        <w:rPr>
          <w:rFonts w:ascii="宋体" w:eastAsia="宋体" w:hAnsi="宋体" w:cs="宋体" w:hint="eastAsia"/>
          <w:color w:val="000000" w:themeColor="text1"/>
        </w:rPr>
        <w:t>②④</w:t>
      </w:r>
      <w:r w:rsidRPr="00CE4DCC">
        <w:rPr>
          <w:rFonts w:ascii="Times New Roman" w:eastAsia="宋体" w:hAnsi="宋体"/>
          <w:color w:val="000000" w:themeColor="text1"/>
        </w:rPr>
        <w:tab/>
        <w:t>C</w:t>
      </w:r>
      <w:r w:rsidRPr="00CE4DCC">
        <w:rPr>
          <w:rFonts w:ascii="Times New Roman" w:eastAsia="宋体" w:hAnsi="Times New Roman" w:cs="Times New Roman"/>
          <w:color w:val="000000" w:themeColor="text1"/>
        </w:rPr>
        <w:t>.</w:t>
      </w:r>
      <w:r w:rsidRPr="00CE4DCC">
        <w:rPr>
          <w:rFonts w:ascii="宋体" w:eastAsia="宋体" w:hAnsi="宋体" w:cs="宋体" w:hint="eastAsia"/>
          <w:color w:val="000000" w:themeColor="text1"/>
        </w:rPr>
        <w:t>①④</w:t>
      </w:r>
      <w:r w:rsidRPr="00CE4DCC">
        <w:rPr>
          <w:rFonts w:ascii="Times New Roman" w:eastAsia="宋体" w:hAnsi="宋体"/>
          <w:color w:val="000000" w:themeColor="text1"/>
        </w:rPr>
        <w:tab/>
        <w:t>D</w:t>
      </w:r>
      <w:r w:rsidRPr="00CE4DCC">
        <w:rPr>
          <w:rFonts w:ascii="Times New Roman" w:eastAsia="宋体" w:hAnsi="Times New Roman" w:cs="Times New Roman"/>
          <w:color w:val="000000" w:themeColor="text1"/>
        </w:rPr>
        <w:t>.</w:t>
      </w:r>
      <w:r w:rsidRPr="00CE4DCC">
        <w:rPr>
          <w:rFonts w:ascii="宋体" w:eastAsia="宋体" w:hAnsi="宋体" w:cs="宋体" w:hint="eastAsia"/>
          <w:color w:val="000000" w:themeColor="text1"/>
        </w:rPr>
        <w:t>②③</w:t>
      </w:r>
    </w:p>
    <w:p w:rsidR="00F5299B" w:rsidRPr="00CE4DCC" w:rsidRDefault="00F5299B" w:rsidP="00F5299B">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Times New Roman"/>
          <w:b/>
          <w:color w:val="000000" w:themeColor="text1"/>
        </w:rPr>
        <w:t>8</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自从自然界出现了有性生殖后</w:t>
      </w:r>
      <w:r w:rsidRPr="00CE4DCC">
        <w:rPr>
          <w:rFonts w:ascii="Times New Roman" w:eastAsia="宋体" w:hAnsi="宋体"/>
          <w:color w:val="000000" w:themeColor="text1"/>
        </w:rPr>
        <w:t>,</w:t>
      </w:r>
      <w:r w:rsidRPr="00CE4DCC">
        <w:rPr>
          <w:rFonts w:ascii="Times New Roman" w:eastAsia="宋体" w:hAnsi="宋体"/>
          <w:color w:val="000000" w:themeColor="text1"/>
        </w:rPr>
        <w:t>生物发展的速度显著加快</w:t>
      </w:r>
      <w:r w:rsidRPr="00CE4DCC">
        <w:rPr>
          <w:rFonts w:ascii="Times New Roman" w:eastAsia="宋体" w:hAnsi="宋体"/>
          <w:color w:val="000000" w:themeColor="text1"/>
        </w:rPr>
        <w:t>,</w:t>
      </w:r>
      <w:r w:rsidRPr="00CE4DCC">
        <w:rPr>
          <w:rFonts w:ascii="Times New Roman" w:eastAsia="宋体" w:hAnsi="宋体"/>
          <w:color w:val="000000" w:themeColor="text1"/>
        </w:rPr>
        <w:t>这主要是因为有性生殖</w:t>
      </w:r>
      <w:r w:rsidRPr="00CE4DCC">
        <w:rPr>
          <w:rFonts w:ascii="Times New Roman" w:eastAsia="宋体" w:hAnsi="宋体"/>
          <w:color w:val="000000" w:themeColor="text1"/>
        </w:rPr>
        <w:ptab w:relativeTo="margin" w:alignment="right" w:leader="none"/>
      </w:r>
      <w:r w:rsidRPr="00CE4DCC">
        <w:rPr>
          <w:rFonts w:ascii="Times New Roman" w:eastAsia="宋体" w:hAnsi="宋体"/>
          <w:color w:val="000000" w:themeColor="text1"/>
        </w:rPr>
        <w:t>(</w:t>
      </w:r>
      <w:r w:rsidRPr="00CE4DCC">
        <w:rPr>
          <w:rFonts w:ascii="Times New Roman" w:eastAsia="宋体" w:hAnsi="宋体"/>
          <w:color w:val="000000" w:themeColor="text1"/>
        </w:rPr>
        <w:t xml:space="preserve">　　</w:t>
      </w:r>
      <w:r w:rsidRPr="00CE4DCC">
        <w:rPr>
          <w:rFonts w:ascii="Times New Roman" w:eastAsia="宋体" w:hAnsi="宋体"/>
          <w:color w:val="000000" w:themeColor="text1"/>
        </w:rPr>
        <w:t>)</w:t>
      </w:r>
    </w:p>
    <w:p w:rsidR="00F5299B" w:rsidRPr="00CE4DCC" w:rsidRDefault="00F5299B" w:rsidP="00F5299B">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A</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产生的后代数量多</w:t>
      </w:r>
    </w:p>
    <w:p w:rsidR="00F5299B" w:rsidRPr="00CE4DCC" w:rsidRDefault="00F5299B" w:rsidP="00F5299B">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B</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后代具有更丰富的多样性</w:t>
      </w:r>
      <w:r w:rsidRPr="00CE4DCC">
        <w:rPr>
          <w:rFonts w:ascii="Times New Roman" w:eastAsia="宋体" w:hAnsi="宋体"/>
          <w:color w:val="000000" w:themeColor="text1"/>
        </w:rPr>
        <w:t>,</w:t>
      </w:r>
      <w:r w:rsidRPr="00CE4DCC">
        <w:rPr>
          <w:rFonts w:ascii="Times New Roman" w:eastAsia="宋体" w:hAnsi="宋体"/>
          <w:color w:val="000000" w:themeColor="text1"/>
        </w:rPr>
        <w:t>更有利于在复杂多变的环境中生存和繁衍</w:t>
      </w:r>
    </w:p>
    <w:p w:rsidR="00F5299B" w:rsidRPr="00CE4DCC" w:rsidRDefault="00F5299B" w:rsidP="00F5299B">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C</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繁殖速度快</w:t>
      </w:r>
    </w:p>
    <w:p w:rsidR="00F5299B" w:rsidRPr="00CE4DCC" w:rsidRDefault="00F5299B" w:rsidP="00F5299B">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D</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后代具有更加稳定的遗传性</w:t>
      </w:r>
    </w:p>
    <w:p w:rsidR="00F5299B" w:rsidRPr="00CE4DCC" w:rsidRDefault="00F5299B" w:rsidP="00F5299B">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Times New Roman"/>
          <w:b/>
          <w:color w:val="000000" w:themeColor="text1"/>
        </w:rPr>
        <w:t>9</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下图是甘薯的两种繁育方式示意图</w:t>
      </w:r>
      <w:r w:rsidRPr="00CE4DCC">
        <w:rPr>
          <w:rFonts w:ascii="Times New Roman" w:eastAsia="宋体" w:hAnsi="宋体"/>
          <w:color w:val="000000" w:themeColor="text1"/>
        </w:rPr>
        <w:t>,</w:t>
      </w:r>
      <w:r w:rsidRPr="00CE4DCC">
        <w:rPr>
          <w:rFonts w:ascii="Times New Roman" w:eastAsia="宋体" w:hAnsi="宋体"/>
          <w:color w:val="000000" w:themeColor="text1"/>
        </w:rPr>
        <w:t>下列叙述错误的是</w:t>
      </w:r>
      <w:r w:rsidRPr="00CE4DCC">
        <w:rPr>
          <w:rFonts w:ascii="Times New Roman" w:eastAsia="宋体" w:hAnsi="宋体"/>
          <w:color w:val="000000" w:themeColor="text1"/>
        </w:rPr>
        <w:t>(</w:t>
      </w:r>
      <w:r w:rsidRPr="00CE4DCC">
        <w:rPr>
          <w:rFonts w:ascii="Times New Roman" w:eastAsia="宋体" w:hAnsi="宋体"/>
          <w:color w:val="000000" w:themeColor="text1"/>
        </w:rPr>
        <w:t xml:space="preserve">　　</w:t>
      </w:r>
      <w:r w:rsidRPr="00CE4DCC">
        <w:rPr>
          <w:rFonts w:ascii="Times New Roman" w:eastAsia="宋体" w:hAnsi="宋体"/>
          <w:color w:val="000000" w:themeColor="text1"/>
        </w:rPr>
        <w:t>)</w:t>
      </w:r>
    </w:p>
    <w:p w:rsidR="00F5299B" w:rsidRPr="00CE4DCC" w:rsidRDefault="00F5299B" w:rsidP="00F5299B">
      <w:pPr>
        <w:tabs>
          <w:tab w:val="left" w:pos="1871"/>
          <w:tab w:val="left" w:pos="3407"/>
          <w:tab w:val="left" w:pos="4949"/>
          <w:tab w:val="left" w:pos="6599"/>
        </w:tabs>
        <w:spacing w:line="360" w:lineRule="auto"/>
        <w:jc w:val="center"/>
        <w:rPr>
          <w:rFonts w:ascii="Times New Roman" w:eastAsia="宋体" w:hAnsi="宋体"/>
          <w:color w:val="000000" w:themeColor="text1"/>
        </w:rPr>
      </w:pPr>
      <w:r w:rsidRPr="00CE4DCC">
        <w:rPr>
          <w:rFonts w:ascii="Times New Roman" w:eastAsia="宋体" w:hAnsi="宋体"/>
          <w:noProof/>
          <w:color w:val="000000" w:themeColor="text1"/>
        </w:rPr>
        <w:drawing>
          <wp:inline distT="0" distB="0" distL="0" distR="0" wp14:anchorId="5675DCD0" wp14:editId="02A4F860">
            <wp:extent cx="2743200" cy="1281600"/>
            <wp:effectExtent l="0" t="0" r="0" b="0"/>
            <wp:docPr id="52" name="TS8QXR19.eps" descr="id:21474854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7"/>
                    <a:stretch>
                      <a:fillRect/>
                    </a:stretch>
                  </pic:blipFill>
                  <pic:spPr>
                    <a:xfrm>
                      <a:off x="0" y="0"/>
                      <a:ext cx="2743200" cy="1281600"/>
                    </a:xfrm>
                    <a:prstGeom prst="rect">
                      <a:avLst/>
                    </a:prstGeom>
                  </pic:spPr>
                </pic:pic>
              </a:graphicData>
            </a:graphic>
          </wp:inline>
        </w:drawing>
      </w:r>
    </w:p>
    <w:p w:rsidR="00F5299B" w:rsidRPr="00CE4DCC" w:rsidRDefault="00F5299B" w:rsidP="00F5299B">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A</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繁育方式</w:t>
      </w:r>
      <w:r w:rsidRPr="00CE4DCC">
        <w:rPr>
          <w:rFonts w:ascii="宋体" w:eastAsia="宋体" w:hAnsi="宋体" w:cs="宋体" w:hint="eastAsia"/>
          <w:color w:val="000000" w:themeColor="text1"/>
        </w:rPr>
        <w:t>②</w:t>
      </w:r>
      <w:r w:rsidRPr="00CE4DCC">
        <w:rPr>
          <w:rFonts w:ascii="Times New Roman" w:eastAsia="宋体" w:hAnsi="宋体"/>
          <w:color w:val="000000" w:themeColor="text1"/>
        </w:rPr>
        <w:t>属于通过营养器官进行生殖</w:t>
      </w:r>
    </w:p>
    <w:p w:rsidR="00F5299B" w:rsidRPr="00CE4DCC" w:rsidRDefault="00F5299B" w:rsidP="00F5299B">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B</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种子是由胚珠发育而来的</w:t>
      </w:r>
    </w:p>
    <w:p w:rsidR="00F5299B" w:rsidRPr="00CE4DCC" w:rsidRDefault="00F5299B" w:rsidP="00F5299B">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C</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根属于生殖器官</w:t>
      </w:r>
    </w:p>
    <w:p w:rsidR="00F5299B" w:rsidRPr="00CE4DCC" w:rsidRDefault="00F5299B" w:rsidP="00F5299B">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D</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繁育方式</w:t>
      </w:r>
      <w:r w:rsidRPr="00CE4DCC">
        <w:rPr>
          <w:rFonts w:ascii="宋体" w:eastAsia="宋体" w:hAnsi="宋体" w:cs="宋体" w:hint="eastAsia"/>
          <w:color w:val="000000" w:themeColor="text1"/>
        </w:rPr>
        <w:t>①</w:t>
      </w:r>
      <w:r w:rsidRPr="00CE4DCC">
        <w:rPr>
          <w:rFonts w:ascii="Times New Roman" w:eastAsia="宋体" w:hAnsi="宋体"/>
          <w:color w:val="000000" w:themeColor="text1"/>
        </w:rPr>
        <w:t>属于有性生殖</w:t>
      </w:r>
    </w:p>
    <w:p w:rsidR="00F5299B" w:rsidRPr="00CE4DCC" w:rsidRDefault="00F5299B" w:rsidP="00F5299B">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Times New Roman"/>
          <w:b/>
          <w:color w:val="000000" w:themeColor="text1"/>
        </w:rPr>
        <w:t>10</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下列关于动物生殖过程的叙述</w:t>
      </w:r>
      <w:r w:rsidRPr="00CE4DCC">
        <w:rPr>
          <w:rFonts w:ascii="Times New Roman" w:eastAsia="宋体" w:hAnsi="宋体"/>
          <w:color w:val="000000" w:themeColor="text1"/>
        </w:rPr>
        <w:t>,</w:t>
      </w:r>
      <w:r w:rsidRPr="00CE4DCC">
        <w:rPr>
          <w:rFonts w:ascii="Times New Roman" w:eastAsia="宋体" w:hAnsi="宋体"/>
          <w:color w:val="000000" w:themeColor="text1"/>
        </w:rPr>
        <w:t>错误的是</w:t>
      </w:r>
      <w:r w:rsidRPr="00CE4DCC">
        <w:rPr>
          <w:rFonts w:ascii="Times New Roman" w:eastAsia="宋体" w:hAnsi="宋体"/>
          <w:color w:val="000000" w:themeColor="text1"/>
        </w:rPr>
        <w:t>(</w:t>
      </w:r>
      <w:r w:rsidRPr="00CE4DCC">
        <w:rPr>
          <w:rFonts w:ascii="Times New Roman" w:eastAsia="宋体" w:hAnsi="宋体"/>
          <w:color w:val="000000" w:themeColor="text1"/>
        </w:rPr>
        <w:t xml:space="preserve">　　</w:t>
      </w:r>
      <w:r w:rsidRPr="00CE4DCC">
        <w:rPr>
          <w:rFonts w:ascii="Times New Roman" w:eastAsia="宋体" w:hAnsi="宋体"/>
          <w:color w:val="000000" w:themeColor="text1"/>
        </w:rPr>
        <w:t>)</w:t>
      </w:r>
    </w:p>
    <w:p w:rsidR="00F5299B" w:rsidRPr="00CE4DCC" w:rsidRDefault="00F5299B" w:rsidP="00F5299B">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A</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黑翅长脚鹬的受精方式为体内受精</w:t>
      </w:r>
    </w:p>
    <w:p w:rsidR="00F5299B" w:rsidRPr="00CE4DCC" w:rsidRDefault="00F5299B" w:rsidP="00F5299B">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B</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水螅在生活环境较差时进行出芽生殖</w:t>
      </w:r>
    </w:p>
    <w:p w:rsidR="00F5299B" w:rsidRPr="00CE4DCC" w:rsidRDefault="00F5299B" w:rsidP="00F5299B">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C</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斗鱼的受精过程离不开水</w:t>
      </w:r>
    </w:p>
    <w:p w:rsidR="00F5299B" w:rsidRPr="00CE4DCC" w:rsidRDefault="00F5299B" w:rsidP="00F5299B">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D</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蝗虫经过交尾后</w:t>
      </w:r>
      <w:r w:rsidRPr="00CE4DCC">
        <w:rPr>
          <w:rFonts w:ascii="Times New Roman" w:eastAsia="宋体" w:hAnsi="宋体"/>
          <w:color w:val="000000" w:themeColor="text1"/>
        </w:rPr>
        <w:t>,</w:t>
      </w:r>
      <w:r w:rsidRPr="00CE4DCC">
        <w:rPr>
          <w:rFonts w:ascii="Times New Roman" w:eastAsia="宋体" w:hAnsi="宋体"/>
          <w:color w:val="000000" w:themeColor="text1"/>
        </w:rPr>
        <w:t>雌蝗虫产下受精卵形成卵块</w:t>
      </w:r>
    </w:p>
    <w:p w:rsidR="00F5299B" w:rsidRPr="00CE4DCC" w:rsidRDefault="00F5299B" w:rsidP="00F5299B">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Times New Roman"/>
          <w:b/>
          <w:color w:val="000000" w:themeColor="text1"/>
        </w:rPr>
        <w:t>11</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几处早莺争暖树</w:t>
      </w:r>
      <w:r w:rsidRPr="00CE4DCC">
        <w:rPr>
          <w:rFonts w:ascii="Times New Roman" w:eastAsia="宋体" w:hAnsi="宋体"/>
          <w:color w:val="000000" w:themeColor="text1"/>
        </w:rPr>
        <w:t>,</w:t>
      </w:r>
      <w:r w:rsidRPr="00CE4DCC">
        <w:rPr>
          <w:rFonts w:ascii="Times New Roman" w:eastAsia="宋体" w:hAnsi="宋体"/>
          <w:color w:val="000000" w:themeColor="text1"/>
        </w:rPr>
        <w:t>谁家新燕啄春泥。</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该诗句描述了春燕筑巢的过程。下列关于动物的生殖和发育的叙述</w:t>
      </w:r>
      <w:r w:rsidRPr="00CE4DCC">
        <w:rPr>
          <w:rFonts w:ascii="Times New Roman" w:eastAsia="宋体" w:hAnsi="宋体"/>
          <w:color w:val="000000" w:themeColor="text1"/>
        </w:rPr>
        <w:t>,</w:t>
      </w:r>
      <w:r w:rsidRPr="00CE4DCC">
        <w:rPr>
          <w:rFonts w:ascii="Times New Roman" w:eastAsia="宋体" w:hAnsi="宋体"/>
          <w:color w:val="000000" w:themeColor="text1"/>
        </w:rPr>
        <w:t>错误的是</w:t>
      </w:r>
      <w:r w:rsidRPr="00CE4DCC">
        <w:rPr>
          <w:rFonts w:ascii="Times New Roman" w:eastAsia="宋体" w:hAnsi="宋体"/>
          <w:color w:val="000000" w:themeColor="text1"/>
        </w:rPr>
        <w:t>(</w:t>
      </w:r>
      <w:r w:rsidRPr="00CE4DCC">
        <w:rPr>
          <w:rFonts w:ascii="Times New Roman" w:eastAsia="宋体" w:hAnsi="宋体"/>
          <w:color w:val="000000" w:themeColor="text1"/>
        </w:rPr>
        <w:t xml:space="preserve">　　</w:t>
      </w:r>
      <w:r w:rsidRPr="00CE4DCC">
        <w:rPr>
          <w:rFonts w:ascii="Times New Roman" w:eastAsia="宋体" w:hAnsi="宋体"/>
          <w:color w:val="000000" w:themeColor="text1"/>
        </w:rPr>
        <w:t>)</w:t>
      </w:r>
    </w:p>
    <w:p w:rsidR="00F5299B" w:rsidRPr="00CE4DCC" w:rsidRDefault="00F5299B" w:rsidP="00F5299B">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A</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进行体外受精的动物通常是卵生的</w:t>
      </w:r>
    </w:p>
    <w:p w:rsidR="00F5299B" w:rsidRPr="00CE4DCC" w:rsidRDefault="00F5299B" w:rsidP="00F5299B">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B</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大多数两栖动物的发育过程为变态发育</w:t>
      </w:r>
    </w:p>
    <w:p w:rsidR="00F5299B" w:rsidRPr="00CE4DCC" w:rsidRDefault="00F5299B" w:rsidP="00F5299B">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lastRenderedPageBreak/>
        <w:t>C</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进行有性生殖的动物不能进行无性生殖</w:t>
      </w:r>
    </w:p>
    <w:p w:rsidR="00F5299B" w:rsidRPr="00CE4DCC" w:rsidRDefault="00F5299B" w:rsidP="00F5299B">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D</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自然条件下哺乳动物是体内受精</w:t>
      </w:r>
    </w:p>
    <w:p w:rsidR="00F5299B" w:rsidRPr="00CE4DCC" w:rsidRDefault="00F5299B" w:rsidP="00F5299B">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Times New Roman"/>
          <w:b/>
          <w:color w:val="000000" w:themeColor="text1"/>
        </w:rPr>
        <w:t>12</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下图是鸟卵的结构示意图</w:t>
      </w:r>
      <w:r w:rsidRPr="00CE4DCC">
        <w:rPr>
          <w:rFonts w:ascii="Times New Roman" w:eastAsia="宋体" w:hAnsi="宋体"/>
          <w:color w:val="000000" w:themeColor="text1"/>
        </w:rPr>
        <w:t>,</w:t>
      </w:r>
      <w:r w:rsidRPr="00CE4DCC">
        <w:rPr>
          <w:rFonts w:ascii="Times New Roman" w:eastAsia="宋体" w:hAnsi="宋体"/>
          <w:color w:val="000000" w:themeColor="text1"/>
        </w:rPr>
        <w:t>下列相关叙述错误的是</w:t>
      </w:r>
      <w:r w:rsidRPr="00CE4DCC">
        <w:rPr>
          <w:rFonts w:ascii="Times New Roman" w:eastAsia="宋体" w:hAnsi="宋体"/>
          <w:color w:val="000000" w:themeColor="text1"/>
        </w:rPr>
        <w:t>(</w:t>
      </w:r>
      <w:r w:rsidRPr="00CE4DCC">
        <w:rPr>
          <w:rFonts w:ascii="Times New Roman" w:eastAsia="宋体" w:hAnsi="宋体"/>
          <w:color w:val="000000" w:themeColor="text1"/>
        </w:rPr>
        <w:t xml:space="preserve">　　</w:t>
      </w:r>
      <w:r w:rsidRPr="00CE4DCC">
        <w:rPr>
          <w:rFonts w:ascii="Times New Roman" w:eastAsia="宋体" w:hAnsi="宋体"/>
          <w:color w:val="000000" w:themeColor="text1"/>
        </w:rPr>
        <w:t>)</w:t>
      </w:r>
    </w:p>
    <w:p w:rsidR="00F5299B" w:rsidRPr="00CE4DCC" w:rsidRDefault="00F5299B" w:rsidP="00F5299B">
      <w:pPr>
        <w:tabs>
          <w:tab w:val="left" w:pos="1871"/>
          <w:tab w:val="left" w:pos="3407"/>
          <w:tab w:val="left" w:pos="4949"/>
          <w:tab w:val="left" w:pos="6599"/>
        </w:tabs>
        <w:spacing w:line="360" w:lineRule="auto"/>
        <w:jc w:val="center"/>
        <w:rPr>
          <w:rFonts w:ascii="Times New Roman" w:eastAsia="宋体" w:hAnsi="宋体"/>
          <w:color w:val="000000" w:themeColor="text1"/>
        </w:rPr>
      </w:pPr>
      <w:r w:rsidRPr="00CE4DCC">
        <w:rPr>
          <w:rFonts w:ascii="Times New Roman" w:eastAsia="宋体" w:hAnsi="宋体"/>
          <w:noProof/>
          <w:color w:val="000000" w:themeColor="text1"/>
        </w:rPr>
        <w:drawing>
          <wp:inline distT="0" distB="0" distL="0" distR="0" wp14:anchorId="0DD92211" wp14:editId="5DFC9994">
            <wp:extent cx="1879200" cy="1079640"/>
            <wp:effectExtent l="0" t="0" r="0" b="0"/>
            <wp:docPr id="53" name="25EYSG09.eps" descr="id:21474854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8"/>
                    <a:stretch>
                      <a:fillRect/>
                    </a:stretch>
                  </pic:blipFill>
                  <pic:spPr>
                    <a:xfrm>
                      <a:off x="0" y="0"/>
                      <a:ext cx="1879200" cy="1079640"/>
                    </a:xfrm>
                    <a:prstGeom prst="rect">
                      <a:avLst/>
                    </a:prstGeom>
                  </pic:spPr>
                </pic:pic>
              </a:graphicData>
            </a:graphic>
          </wp:inline>
        </w:drawing>
      </w:r>
    </w:p>
    <w:p w:rsidR="00F5299B" w:rsidRPr="00CE4DCC" w:rsidRDefault="00F5299B" w:rsidP="00F5299B">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A</w:t>
      </w:r>
      <w:r w:rsidRPr="00CE4DCC">
        <w:rPr>
          <w:rFonts w:ascii="Times New Roman" w:eastAsia="宋体" w:hAnsi="Times New Roman" w:cs="Times New Roman"/>
          <w:color w:val="000000" w:themeColor="text1"/>
        </w:rPr>
        <w:t>.</w:t>
      </w:r>
      <w:r w:rsidRPr="00CE4DCC">
        <w:rPr>
          <w:rFonts w:ascii="宋体" w:eastAsia="宋体" w:hAnsi="宋体" w:cs="宋体" w:hint="eastAsia"/>
          <w:color w:val="000000" w:themeColor="text1"/>
        </w:rPr>
        <w:t>①②</w:t>
      </w:r>
      <w:r w:rsidRPr="00CE4DCC">
        <w:rPr>
          <w:rFonts w:ascii="Times New Roman" w:eastAsia="宋体" w:hAnsi="宋体"/>
          <w:color w:val="000000" w:themeColor="text1"/>
        </w:rPr>
        <w:t>对鸟卵都有保护作用</w:t>
      </w:r>
    </w:p>
    <w:p w:rsidR="00F5299B" w:rsidRPr="00CE4DCC" w:rsidRDefault="00F5299B" w:rsidP="00F5299B">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B</w:t>
      </w:r>
      <w:r w:rsidRPr="00CE4DCC">
        <w:rPr>
          <w:rFonts w:ascii="Times New Roman" w:eastAsia="宋体" w:hAnsi="Times New Roman" w:cs="Times New Roman"/>
          <w:color w:val="000000" w:themeColor="text1"/>
        </w:rPr>
        <w:t>.</w:t>
      </w:r>
      <w:r w:rsidRPr="00CE4DCC">
        <w:rPr>
          <w:rFonts w:ascii="宋体" w:eastAsia="宋体" w:hAnsi="宋体" w:cs="宋体" w:hint="eastAsia"/>
          <w:color w:val="000000" w:themeColor="text1"/>
        </w:rPr>
        <w:t>④⑥</w:t>
      </w:r>
      <w:r w:rsidRPr="00CE4DCC">
        <w:rPr>
          <w:rFonts w:ascii="Times New Roman" w:eastAsia="宋体" w:hAnsi="宋体"/>
          <w:color w:val="000000" w:themeColor="text1"/>
        </w:rPr>
        <w:t>都能为胚胎发育提供营养物质</w:t>
      </w:r>
    </w:p>
    <w:p w:rsidR="00F5299B" w:rsidRPr="00CE4DCC" w:rsidRDefault="00F5299B" w:rsidP="00F5299B">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C</w:t>
      </w:r>
      <w:r w:rsidRPr="00CE4DCC">
        <w:rPr>
          <w:rFonts w:ascii="Times New Roman" w:eastAsia="宋体" w:hAnsi="Times New Roman" w:cs="Times New Roman"/>
          <w:color w:val="000000" w:themeColor="text1"/>
        </w:rPr>
        <w:t>.</w:t>
      </w:r>
      <w:r w:rsidRPr="00CE4DCC">
        <w:rPr>
          <w:rFonts w:ascii="宋体" w:eastAsia="宋体" w:hAnsi="宋体" w:cs="宋体" w:hint="eastAsia"/>
          <w:color w:val="000000" w:themeColor="text1"/>
        </w:rPr>
        <w:t>⑤</w:t>
      </w:r>
      <w:r w:rsidRPr="00CE4DCC">
        <w:rPr>
          <w:rFonts w:ascii="Times New Roman" w:eastAsia="宋体" w:hAnsi="宋体"/>
          <w:color w:val="000000" w:themeColor="text1"/>
        </w:rPr>
        <w:t>为胎盘</w:t>
      </w:r>
      <w:r w:rsidRPr="00CE4DCC">
        <w:rPr>
          <w:rFonts w:ascii="Times New Roman" w:eastAsia="宋体" w:hAnsi="宋体"/>
          <w:color w:val="000000" w:themeColor="text1"/>
        </w:rPr>
        <w:t>,</w:t>
      </w:r>
      <w:r w:rsidRPr="00CE4DCC">
        <w:rPr>
          <w:rFonts w:ascii="Times New Roman" w:eastAsia="宋体" w:hAnsi="宋体"/>
          <w:color w:val="000000" w:themeColor="text1"/>
        </w:rPr>
        <w:t>是胚胎发育的部位</w:t>
      </w:r>
    </w:p>
    <w:p w:rsidR="00F5299B" w:rsidRPr="00CE4DCC" w:rsidRDefault="00F5299B" w:rsidP="00F5299B">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D</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未受精的鸟卵不能孵化出雏鸟</w:t>
      </w:r>
    </w:p>
    <w:p w:rsidR="00F5299B" w:rsidRPr="00CE4DCC" w:rsidRDefault="00F5299B" w:rsidP="00F5299B">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Times New Roman"/>
          <w:b/>
          <w:color w:val="000000" w:themeColor="text1"/>
        </w:rPr>
        <w:t>13</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科学家将植物细胞或幼嫩的部分通过植物组织培养技术培育成胚状体</w:t>
      </w:r>
      <w:r w:rsidRPr="00CE4DCC">
        <w:rPr>
          <w:rFonts w:ascii="Times New Roman" w:eastAsia="宋体" w:hAnsi="宋体"/>
          <w:color w:val="000000" w:themeColor="text1"/>
        </w:rPr>
        <w:t>,</w:t>
      </w:r>
      <w:r w:rsidRPr="00CE4DCC">
        <w:rPr>
          <w:rFonts w:ascii="Times New Roman" w:eastAsia="宋体" w:hAnsi="宋体"/>
          <w:color w:val="000000" w:themeColor="text1"/>
        </w:rPr>
        <w:t>再用营养物质和其他必要成分将其包裹起来</w:t>
      </w:r>
      <w:r w:rsidRPr="00CE4DCC">
        <w:rPr>
          <w:rFonts w:ascii="Times New Roman" w:eastAsia="宋体" w:hAnsi="宋体"/>
          <w:color w:val="000000" w:themeColor="text1"/>
        </w:rPr>
        <w:t>,</w:t>
      </w:r>
      <w:r w:rsidRPr="00CE4DCC">
        <w:rPr>
          <w:rFonts w:ascii="Times New Roman" w:eastAsia="宋体" w:hAnsi="宋体"/>
          <w:color w:val="000000" w:themeColor="text1"/>
        </w:rPr>
        <w:t>制成如右图所示的人工种子。下列有关分析错误的是</w:t>
      </w:r>
      <w:r w:rsidRPr="00CE4DCC">
        <w:rPr>
          <w:rFonts w:ascii="Times New Roman" w:eastAsia="宋体" w:hAnsi="宋体"/>
          <w:color w:val="000000" w:themeColor="text1"/>
        </w:rPr>
        <w:t>(</w:t>
      </w:r>
      <w:r w:rsidRPr="00CE4DCC">
        <w:rPr>
          <w:rFonts w:ascii="Times New Roman" w:eastAsia="宋体" w:hAnsi="宋体"/>
          <w:color w:val="000000" w:themeColor="text1"/>
        </w:rPr>
        <w:t xml:space="preserve">　　</w:t>
      </w:r>
      <w:r w:rsidRPr="00CE4DCC">
        <w:rPr>
          <w:rFonts w:ascii="Times New Roman" w:eastAsia="宋体" w:hAnsi="宋体"/>
          <w:color w:val="000000" w:themeColor="text1"/>
        </w:rPr>
        <w:t>)</w:t>
      </w:r>
    </w:p>
    <w:p w:rsidR="00F5299B" w:rsidRPr="00CE4DCC" w:rsidRDefault="00F5299B" w:rsidP="00F5299B">
      <w:pPr>
        <w:tabs>
          <w:tab w:val="left" w:pos="1871"/>
          <w:tab w:val="left" w:pos="3407"/>
          <w:tab w:val="left" w:pos="4949"/>
          <w:tab w:val="left" w:pos="6599"/>
        </w:tabs>
        <w:spacing w:line="360" w:lineRule="auto"/>
        <w:jc w:val="center"/>
        <w:rPr>
          <w:rFonts w:ascii="Times New Roman" w:eastAsia="宋体" w:hAnsi="宋体"/>
          <w:color w:val="000000" w:themeColor="text1"/>
        </w:rPr>
      </w:pPr>
      <w:r w:rsidRPr="00CE4DCC">
        <w:rPr>
          <w:rFonts w:ascii="Times New Roman" w:eastAsia="宋体" w:hAnsi="宋体"/>
          <w:noProof/>
          <w:color w:val="000000" w:themeColor="text1"/>
        </w:rPr>
        <w:drawing>
          <wp:inline distT="0" distB="0" distL="0" distR="0" wp14:anchorId="3E9CA479" wp14:editId="1A5E8A67">
            <wp:extent cx="1333440" cy="749160"/>
            <wp:effectExtent l="0" t="0" r="0" b="0"/>
            <wp:docPr id="54" name="TS8QXR119.eps" descr="id:21474854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9"/>
                    <a:stretch>
                      <a:fillRect/>
                    </a:stretch>
                  </pic:blipFill>
                  <pic:spPr>
                    <a:xfrm>
                      <a:off x="0" y="0"/>
                      <a:ext cx="1333440" cy="749160"/>
                    </a:xfrm>
                    <a:prstGeom prst="rect">
                      <a:avLst/>
                    </a:prstGeom>
                  </pic:spPr>
                </pic:pic>
              </a:graphicData>
            </a:graphic>
          </wp:inline>
        </w:drawing>
      </w:r>
    </w:p>
    <w:p w:rsidR="00F5299B" w:rsidRPr="00CE4DCC" w:rsidRDefault="00F5299B" w:rsidP="00F5299B">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A</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人工种子的培育方式属于有性生殖</w:t>
      </w:r>
    </w:p>
    <w:p w:rsidR="00F5299B" w:rsidRPr="00CE4DCC" w:rsidRDefault="00F5299B" w:rsidP="00F5299B">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B</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人工种皮对胚状体具有保护作用</w:t>
      </w:r>
    </w:p>
    <w:p w:rsidR="00F5299B" w:rsidRPr="00CE4DCC" w:rsidRDefault="00F5299B" w:rsidP="00F5299B">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C</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胚状体能分裂、分化形成植物幼苗</w:t>
      </w:r>
    </w:p>
    <w:p w:rsidR="00F5299B" w:rsidRPr="00CE4DCC" w:rsidRDefault="00F5299B" w:rsidP="00F5299B">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D</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人工胚乳为种子萌发提供营养物质</w:t>
      </w:r>
    </w:p>
    <w:p w:rsidR="00F5299B" w:rsidRPr="00CE4DCC" w:rsidRDefault="00F5299B" w:rsidP="00F5299B">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Times New Roman"/>
          <w:b/>
          <w:color w:val="000000" w:themeColor="text1"/>
        </w:rPr>
        <w:t>14</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《说苑</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正谏》中记载</w:t>
      </w:r>
      <w:r w:rsidRPr="00CE4DCC">
        <w:rPr>
          <w:rFonts w:ascii="Times New Roman" w:eastAsia="宋体" w:hAnsi="宋体"/>
          <w:color w:val="000000" w:themeColor="text1"/>
        </w:rPr>
        <w:t>:</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园中有树</w:t>
      </w:r>
      <w:r w:rsidRPr="00CE4DCC">
        <w:rPr>
          <w:rFonts w:ascii="Times New Roman" w:eastAsia="宋体" w:hAnsi="宋体"/>
          <w:color w:val="000000" w:themeColor="text1"/>
        </w:rPr>
        <w:t>,</w:t>
      </w:r>
      <w:r w:rsidRPr="00CE4DCC">
        <w:rPr>
          <w:rFonts w:ascii="Times New Roman" w:eastAsia="宋体" w:hAnsi="宋体"/>
          <w:color w:val="000000" w:themeColor="text1"/>
        </w:rPr>
        <w:t>其上有蝉</w:t>
      </w:r>
      <w:r w:rsidRPr="00CE4DCC">
        <w:rPr>
          <w:rFonts w:ascii="Times New Roman" w:eastAsia="宋体" w:hAnsi="宋体"/>
          <w:color w:val="000000" w:themeColor="text1"/>
        </w:rPr>
        <w:t>,</w:t>
      </w:r>
      <w:r w:rsidRPr="00CE4DCC">
        <w:rPr>
          <w:rFonts w:ascii="Times New Roman" w:eastAsia="宋体" w:hAnsi="宋体"/>
          <w:color w:val="000000" w:themeColor="text1"/>
        </w:rPr>
        <w:t>蝉高居悲鸣饮露</w:t>
      </w:r>
      <w:r w:rsidRPr="00CE4DCC">
        <w:rPr>
          <w:rFonts w:ascii="Times New Roman" w:eastAsia="宋体" w:hAnsi="宋体"/>
          <w:color w:val="000000" w:themeColor="text1"/>
        </w:rPr>
        <w:t>,</w:t>
      </w:r>
      <w:r w:rsidRPr="00CE4DCC">
        <w:rPr>
          <w:rFonts w:ascii="Times New Roman" w:eastAsia="宋体" w:hAnsi="宋体"/>
          <w:color w:val="000000" w:themeColor="text1"/>
        </w:rPr>
        <w:t>不知螳螂在其后也</w:t>
      </w:r>
      <w:r w:rsidRPr="00CE4DCC">
        <w:rPr>
          <w:rFonts w:ascii="Times New Roman" w:eastAsia="宋体" w:hAnsi="宋体"/>
          <w:color w:val="000000" w:themeColor="text1"/>
        </w:rPr>
        <w:t>;</w:t>
      </w:r>
      <w:r w:rsidRPr="00CE4DCC">
        <w:rPr>
          <w:rFonts w:ascii="Times New Roman" w:eastAsia="宋体" w:hAnsi="宋体"/>
          <w:color w:val="000000" w:themeColor="text1"/>
        </w:rPr>
        <w:t>螳螂委身曲附欲取蝉</w:t>
      </w:r>
      <w:r w:rsidRPr="00CE4DCC">
        <w:rPr>
          <w:rFonts w:ascii="Times New Roman" w:eastAsia="宋体" w:hAnsi="宋体"/>
          <w:color w:val="000000" w:themeColor="text1"/>
        </w:rPr>
        <w:t>,</w:t>
      </w:r>
      <w:r w:rsidRPr="00CE4DCC">
        <w:rPr>
          <w:rFonts w:ascii="Times New Roman" w:eastAsia="宋体" w:hAnsi="宋体"/>
          <w:color w:val="000000" w:themeColor="text1"/>
        </w:rPr>
        <w:t>而不知黄雀在其傍也</w:t>
      </w:r>
      <w:r w:rsidRPr="00CE4DCC">
        <w:rPr>
          <w:rFonts w:ascii="Times New Roman" w:eastAsia="宋体" w:hAnsi="宋体"/>
          <w:color w:val="000000" w:themeColor="text1"/>
        </w:rPr>
        <w:t>;</w:t>
      </w:r>
      <w:r w:rsidRPr="00CE4DCC">
        <w:rPr>
          <w:rFonts w:ascii="Times New Roman" w:eastAsia="宋体" w:hAnsi="宋体"/>
          <w:color w:val="000000" w:themeColor="text1"/>
        </w:rPr>
        <w:t>黄雀延颈欲啄螳螂</w:t>
      </w:r>
      <w:r w:rsidRPr="00CE4DCC">
        <w:rPr>
          <w:rFonts w:ascii="Times New Roman" w:eastAsia="宋体" w:hAnsi="宋体"/>
          <w:color w:val="000000" w:themeColor="text1"/>
        </w:rPr>
        <w:t>,</w:t>
      </w:r>
      <w:r w:rsidRPr="00CE4DCC">
        <w:rPr>
          <w:rFonts w:ascii="Times New Roman" w:eastAsia="宋体" w:hAnsi="宋体"/>
          <w:color w:val="000000" w:themeColor="text1"/>
        </w:rPr>
        <w:t>而不知弹丸在其下也。</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关于文中提到的动物的生殖和发育</w:t>
      </w:r>
      <w:r w:rsidRPr="00CE4DCC">
        <w:rPr>
          <w:rFonts w:ascii="Times New Roman" w:eastAsia="宋体" w:hAnsi="宋体"/>
          <w:color w:val="000000" w:themeColor="text1"/>
        </w:rPr>
        <w:t>,</w:t>
      </w:r>
      <w:r w:rsidRPr="00CE4DCC">
        <w:rPr>
          <w:rFonts w:ascii="Times New Roman" w:eastAsia="宋体" w:hAnsi="宋体"/>
          <w:color w:val="000000" w:themeColor="text1"/>
        </w:rPr>
        <w:t>下列说法正确的是</w:t>
      </w:r>
      <w:r w:rsidRPr="00CE4DCC">
        <w:rPr>
          <w:rFonts w:ascii="Times New Roman" w:eastAsia="宋体" w:hAnsi="宋体"/>
          <w:color w:val="000000" w:themeColor="text1"/>
        </w:rPr>
        <w:t>(</w:t>
      </w:r>
      <w:r w:rsidRPr="00CE4DCC">
        <w:rPr>
          <w:rFonts w:ascii="Times New Roman" w:eastAsia="宋体" w:hAnsi="宋体"/>
          <w:color w:val="000000" w:themeColor="text1"/>
        </w:rPr>
        <w:t xml:space="preserve">　　</w:t>
      </w:r>
      <w:r w:rsidRPr="00CE4DCC">
        <w:rPr>
          <w:rFonts w:ascii="Times New Roman" w:eastAsia="宋体" w:hAnsi="宋体"/>
          <w:color w:val="000000" w:themeColor="text1"/>
        </w:rPr>
        <w:t>)</w:t>
      </w:r>
    </w:p>
    <w:p w:rsidR="00F5299B" w:rsidRPr="00CE4DCC" w:rsidRDefault="00F5299B" w:rsidP="00F5299B">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A</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蝉、螳螂的发育过程都不是变态发育</w:t>
      </w:r>
    </w:p>
    <w:p w:rsidR="00F5299B" w:rsidRPr="00CE4DCC" w:rsidRDefault="00F5299B" w:rsidP="00F5299B">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B</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黄雀鸟卵的卵细胞由卵黄膜、卵黄和胎盘组成</w:t>
      </w:r>
    </w:p>
    <w:p w:rsidR="00F5299B" w:rsidRPr="00CE4DCC" w:rsidRDefault="00F5299B" w:rsidP="00F5299B">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C</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卵黄为鸟卵发育成雏鸟提供主要营养物质</w:t>
      </w:r>
    </w:p>
    <w:p w:rsidR="00F5299B" w:rsidRPr="00CE4DCC" w:rsidRDefault="00F5299B" w:rsidP="00F5299B">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D</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黄雀的生殖和发育特点是体外受精、卵生</w:t>
      </w:r>
    </w:p>
    <w:p w:rsidR="00F5299B" w:rsidRPr="00CE4DCC" w:rsidRDefault="00F5299B" w:rsidP="00F5299B">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Times New Roman"/>
          <w:b/>
          <w:color w:val="000000" w:themeColor="text1"/>
        </w:rPr>
        <w:t>15</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昆虫、两栖动物、鸟类的生殖和发育特点的相同点与不同点可用右图表示</w:t>
      </w:r>
      <w:r w:rsidRPr="00CE4DCC">
        <w:rPr>
          <w:rFonts w:ascii="Times New Roman" w:eastAsia="宋体" w:hAnsi="宋体"/>
          <w:color w:val="000000" w:themeColor="text1"/>
        </w:rPr>
        <w:t>,</w:t>
      </w:r>
      <w:r w:rsidRPr="00CE4DCC">
        <w:rPr>
          <w:rFonts w:ascii="宋体" w:eastAsia="宋体" w:hAnsi="宋体" w:cs="宋体" w:hint="eastAsia"/>
          <w:color w:val="000000" w:themeColor="text1"/>
        </w:rPr>
        <w:t>①②③</w:t>
      </w:r>
      <w:r w:rsidRPr="00CE4DCC">
        <w:rPr>
          <w:rFonts w:ascii="Times New Roman" w:eastAsia="宋体" w:hAnsi="宋体"/>
          <w:color w:val="000000" w:themeColor="text1"/>
        </w:rPr>
        <w:t>所代表的内容依次是</w:t>
      </w:r>
      <w:r w:rsidRPr="00CE4DCC">
        <w:rPr>
          <w:rFonts w:ascii="Times New Roman" w:eastAsia="宋体" w:hAnsi="宋体"/>
          <w:color w:val="000000" w:themeColor="text1"/>
        </w:rPr>
        <w:t>(</w:t>
      </w:r>
      <w:r w:rsidRPr="00CE4DCC">
        <w:rPr>
          <w:rFonts w:ascii="Times New Roman" w:eastAsia="宋体" w:hAnsi="宋体"/>
          <w:color w:val="000000" w:themeColor="text1"/>
        </w:rPr>
        <w:t xml:space="preserve">　　</w:t>
      </w:r>
      <w:r w:rsidRPr="00CE4DCC">
        <w:rPr>
          <w:rFonts w:ascii="Times New Roman" w:eastAsia="宋体" w:hAnsi="宋体"/>
          <w:color w:val="000000" w:themeColor="text1"/>
        </w:rPr>
        <w:t>)</w:t>
      </w:r>
    </w:p>
    <w:p w:rsidR="00F5299B" w:rsidRPr="00CE4DCC" w:rsidRDefault="00F5299B" w:rsidP="00F5299B">
      <w:pPr>
        <w:tabs>
          <w:tab w:val="left" w:pos="1871"/>
          <w:tab w:val="left" w:pos="3407"/>
          <w:tab w:val="left" w:pos="4949"/>
          <w:tab w:val="left" w:pos="6599"/>
        </w:tabs>
        <w:spacing w:line="360" w:lineRule="auto"/>
        <w:jc w:val="center"/>
        <w:rPr>
          <w:rFonts w:ascii="Times New Roman" w:eastAsia="宋体" w:hAnsi="宋体"/>
          <w:color w:val="000000" w:themeColor="text1"/>
        </w:rPr>
      </w:pPr>
      <w:r w:rsidRPr="00CE4DCC">
        <w:rPr>
          <w:rFonts w:ascii="Times New Roman" w:eastAsia="宋体" w:hAnsi="宋体"/>
          <w:noProof/>
          <w:color w:val="000000" w:themeColor="text1"/>
        </w:rPr>
        <w:lastRenderedPageBreak/>
        <w:drawing>
          <wp:inline distT="0" distB="0" distL="0" distR="0" wp14:anchorId="37F06018" wp14:editId="1BA347EC">
            <wp:extent cx="1028880" cy="1015560"/>
            <wp:effectExtent l="0" t="0" r="0" b="0"/>
            <wp:docPr id="55" name="TS8QXR21.eps" descr="id:21474854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0"/>
                    <a:stretch>
                      <a:fillRect/>
                    </a:stretch>
                  </pic:blipFill>
                  <pic:spPr>
                    <a:xfrm>
                      <a:off x="0" y="0"/>
                      <a:ext cx="1028880" cy="1015560"/>
                    </a:xfrm>
                    <a:prstGeom prst="rect">
                      <a:avLst/>
                    </a:prstGeom>
                  </pic:spPr>
                </pic:pic>
              </a:graphicData>
            </a:graphic>
          </wp:inline>
        </w:drawing>
      </w:r>
    </w:p>
    <w:p w:rsidR="00F5299B" w:rsidRPr="00CE4DCC" w:rsidRDefault="00F5299B" w:rsidP="00F5299B">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A</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变态发育、卵生、体外受精</w:t>
      </w:r>
      <w:r>
        <w:rPr>
          <w:rFonts w:ascii="Times New Roman" w:eastAsia="宋体" w:hAnsi="宋体"/>
          <w:color w:val="000000" w:themeColor="text1"/>
        </w:rPr>
        <w:tab/>
      </w:r>
      <w:r w:rsidRPr="00CE4DCC">
        <w:rPr>
          <w:rFonts w:ascii="Times New Roman" w:eastAsia="宋体" w:hAnsi="宋体"/>
          <w:color w:val="000000" w:themeColor="text1"/>
        </w:rPr>
        <w:t>B</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变态发育、体内受精、卵生</w:t>
      </w:r>
    </w:p>
    <w:p w:rsidR="00F5299B" w:rsidRPr="00CE4DCC" w:rsidRDefault="00F5299B" w:rsidP="00F5299B">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C</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卵生、体内受精、变态发育</w:t>
      </w:r>
      <w:r>
        <w:rPr>
          <w:rFonts w:ascii="Times New Roman" w:eastAsia="宋体" w:hAnsi="宋体"/>
          <w:color w:val="000000" w:themeColor="text1"/>
        </w:rPr>
        <w:tab/>
      </w:r>
      <w:r w:rsidRPr="00CE4DCC">
        <w:rPr>
          <w:rFonts w:ascii="Times New Roman" w:eastAsia="宋体" w:hAnsi="宋体"/>
          <w:color w:val="000000" w:themeColor="text1"/>
        </w:rPr>
        <w:t>D</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变态发育、卵生、体内受精</w:t>
      </w:r>
    </w:p>
    <w:p w:rsidR="00F5299B" w:rsidRPr="00CE4DCC" w:rsidRDefault="00F5299B" w:rsidP="00F5299B">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Arial" w:eastAsia="黑体" w:hAnsi="黑体"/>
          <w:color w:val="000000" w:themeColor="text1"/>
        </w:rPr>
        <w:t>二、非选择题</w:t>
      </w:r>
      <w:r w:rsidRPr="00CE4DCC">
        <w:rPr>
          <w:rFonts w:ascii="Times New Roman" w:eastAsia="宋体" w:hAnsi="宋体"/>
          <w:color w:val="000000" w:themeColor="text1"/>
        </w:rPr>
        <w:t>(</w:t>
      </w:r>
      <w:r w:rsidRPr="00CE4DCC">
        <w:rPr>
          <w:rFonts w:ascii="Times New Roman" w:eastAsia="楷体" w:hAnsi="楷体"/>
          <w:color w:val="000000" w:themeColor="text1"/>
        </w:rPr>
        <w:t>本题包括</w:t>
      </w:r>
      <w:r w:rsidRPr="00CE4DCC">
        <w:rPr>
          <w:rFonts w:ascii="Times New Roman" w:eastAsia="宋体" w:hAnsi="宋体"/>
          <w:color w:val="000000" w:themeColor="text1"/>
        </w:rPr>
        <w:t>3</w:t>
      </w:r>
      <w:r w:rsidRPr="00CE4DCC">
        <w:rPr>
          <w:rFonts w:ascii="Times New Roman" w:eastAsia="楷体" w:hAnsi="楷体"/>
          <w:color w:val="000000" w:themeColor="text1"/>
        </w:rPr>
        <w:t>小题</w:t>
      </w:r>
      <w:r w:rsidRPr="00CE4DCC">
        <w:rPr>
          <w:rFonts w:ascii="Times New Roman" w:eastAsia="宋体" w:hAnsi="宋体"/>
          <w:color w:val="000000" w:themeColor="text1"/>
        </w:rPr>
        <w:t>,</w:t>
      </w:r>
      <w:r w:rsidRPr="00CE4DCC">
        <w:rPr>
          <w:rFonts w:ascii="Times New Roman" w:eastAsia="楷体" w:hAnsi="楷体"/>
          <w:color w:val="000000" w:themeColor="text1"/>
        </w:rPr>
        <w:t>共</w:t>
      </w:r>
      <w:r w:rsidRPr="00CE4DCC">
        <w:rPr>
          <w:rFonts w:ascii="Times New Roman" w:eastAsia="宋体" w:hAnsi="宋体"/>
          <w:color w:val="000000" w:themeColor="text1"/>
        </w:rPr>
        <w:t>40</w:t>
      </w:r>
      <w:r w:rsidRPr="00CE4DCC">
        <w:rPr>
          <w:rFonts w:ascii="Times New Roman" w:eastAsia="楷体" w:hAnsi="楷体"/>
          <w:color w:val="000000" w:themeColor="text1"/>
        </w:rPr>
        <w:t>分</w:t>
      </w:r>
      <w:r w:rsidRPr="00CE4DCC">
        <w:rPr>
          <w:rFonts w:ascii="Times New Roman" w:eastAsia="宋体" w:hAnsi="宋体"/>
          <w:color w:val="000000" w:themeColor="text1"/>
        </w:rPr>
        <w:t>)</w:t>
      </w:r>
    </w:p>
    <w:p w:rsidR="00F5299B" w:rsidRPr="00CE4DCC" w:rsidRDefault="00F5299B" w:rsidP="00F5299B">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Times New Roman"/>
          <w:b/>
          <w:color w:val="000000" w:themeColor="text1"/>
        </w:rPr>
        <w:t>16</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(12</w:t>
      </w:r>
      <w:r w:rsidRPr="00CE4DCC">
        <w:rPr>
          <w:rFonts w:ascii="Times New Roman" w:eastAsia="楷体" w:hAnsi="楷体"/>
          <w:color w:val="000000" w:themeColor="text1"/>
        </w:rPr>
        <w:t>分</w:t>
      </w:r>
      <w:r w:rsidRPr="00CE4DCC">
        <w:rPr>
          <w:rFonts w:ascii="Times New Roman" w:eastAsia="宋体" w:hAnsi="宋体"/>
          <w:color w:val="000000" w:themeColor="text1"/>
        </w:rPr>
        <w:t>)</w:t>
      </w:r>
      <w:r w:rsidRPr="00CE4DCC">
        <w:rPr>
          <w:rFonts w:ascii="Times New Roman" w:eastAsia="宋体" w:hAnsi="宋体"/>
          <w:color w:val="000000" w:themeColor="text1"/>
        </w:rPr>
        <w:t>下图表示一些繁殖植物的方式</w:t>
      </w:r>
      <w:r w:rsidRPr="00CE4DCC">
        <w:rPr>
          <w:rFonts w:ascii="Times New Roman" w:eastAsia="宋体" w:hAnsi="宋体"/>
          <w:color w:val="000000" w:themeColor="text1"/>
        </w:rPr>
        <w:t>,</w:t>
      </w:r>
      <w:r w:rsidRPr="00CE4DCC">
        <w:rPr>
          <w:rFonts w:ascii="Times New Roman" w:eastAsia="宋体" w:hAnsi="宋体"/>
          <w:color w:val="000000" w:themeColor="text1"/>
        </w:rPr>
        <w:t>请据图回答下列问题。</w:t>
      </w:r>
    </w:p>
    <w:p w:rsidR="00F5299B" w:rsidRPr="00CE4DCC" w:rsidRDefault="00F5299B" w:rsidP="00F5299B">
      <w:pPr>
        <w:tabs>
          <w:tab w:val="left" w:pos="1871"/>
          <w:tab w:val="left" w:pos="3407"/>
          <w:tab w:val="left" w:pos="4949"/>
          <w:tab w:val="left" w:pos="6599"/>
        </w:tabs>
        <w:spacing w:line="360" w:lineRule="auto"/>
        <w:jc w:val="center"/>
        <w:rPr>
          <w:rFonts w:ascii="Times New Roman" w:eastAsia="宋体" w:hAnsi="宋体"/>
          <w:color w:val="000000" w:themeColor="text1"/>
        </w:rPr>
      </w:pPr>
      <w:r w:rsidRPr="00CE4DCC">
        <w:rPr>
          <w:rFonts w:ascii="Times New Roman" w:eastAsia="宋体" w:hAnsi="宋体"/>
          <w:noProof/>
          <w:color w:val="000000" w:themeColor="text1"/>
        </w:rPr>
        <w:drawing>
          <wp:inline distT="0" distB="0" distL="0" distR="0" wp14:anchorId="620ADBFC" wp14:editId="55A635AD">
            <wp:extent cx="1371600" cy="914400"/>
            <wp:effectExtent l="0" t="0" r="0" b="0"/>
            <wp:docPr id="56" name="TS8QXR22.eps" descr="id:21474854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1"/>
                    <a:stretch>
                      <a:fillRect/>
                    </a:stretch>
                  </pic:blipFill>
                  <pic:spPr>
                    <a:xfrm>
                      <a:off x="0" y="0"/>
                      <a:ext cx="1371600" cy="914400"/>
                    </a:xfrm>
                    <a:prstGeom prst="rect">
                      <a:avLst/>
                    </a:prstGeom>
                  </pic:spPr>
                </pic:pic>
              </a:graphicData>
            </a:graphic>
          </wp:inline>
        </w:drawing>
      </w:r>
    </w:p>
    <w:p w:rsidR="00F5299B" w:rsidRPr="00CE4DCC" w:rsidRDefault="00F5299B" w:rsidP="00F5299B">
      <w:pPr>
        <w:tabs>
          <w:tab w:val="left" w:pos="1871"/>
          <w:tab w:val="left" w:pos="3407"/>
          <w:tab w:val="left" w:pos="4949"/>
          <w:tab w:val="left" w:pos="6599"/>
        </w:tabs>
        <w:spacing w:line="360" w:lineRule="auto"/>
        <w:jc w:val="center"/>
        <w:rPr>
          <w:rFonts w:ascii="Times New Roman" w:eastAsia="宋体" w:hAnsi="宋体"/>
          <w:color w:val="000000" w:themeColor="text1"/>
        </w:rPr>
      </w:pPr>
      <w:r w:rsidRPr="00CE4DCC">
        <w:rPr>
          <w:rFonts w:ascii="Times New Roman" w:eastAsia="楷体" w:hAnsi="楷体"/>
          <w:color w:val="000000" w:themeColor="text1"/>
          <w:sz w:val="21"/>
        </w:rPr>
        <w:t>图</w:t>
      </w:r>
      <w:r w:rsidRPr="00CE4DCC">
        <w:rPr>
          <w:rFonts w:ascii="Times New Roman" w:eastAsia="宋体" w:hAnsi="宋体"/>
          <w:color w:val="000000" w:themeColor="text1"/>
          <w:sz w:val="21"/>
        </w:rPr>
        <w:t>A</w:t>
      </w:r>
    </w:p>
    <w:p w:rsidR="00F5299B" w:rsidRPr="00CE4DCC" w:rsidRDefault="00F5299B" w:rsidP="00F5299B">
      <w:pPr>
        <w:tabs>
          <w:tab w:val="left" w:pos="1871"/>
          <w:tab w:val="left" w:pos="3407"/>
          <w:tab w:val="left" w:pos="4949"/>
          <w:tab w:val="left" w:pos="6599"/>
        </w:tabs>
        <w:spacing w:line="360" w:lineRule="auto"/>
        <w:jc w:val="center"/>
        <w:rPr>
          <w:rFonts w:ascii="Times New Roman" w:eastAsia="宋体" w:hAnsi="宋体"/>
          <w:color w:val="000000" w:themeColor="text1"/>
        </w:rPr>
      </w:pPr>
      <w:r w:rsidRPr="00CE4DCC">
        <w:rPr>
          <w:rFonts w:ascii="Times New Roman" w:eastAsia="宋体" w:hAnsi="宋体"/>
          <w:noProof/>
          <w:color w:val="000000" w:themeColor="text1"/>
        </w:rPr>
        <w:drawing>
          <wp:inline distT="0" distB="0" distL="0" distR="0" wp14:anchorId="64661399" wp14:editId="3B0AC80C">
            <wp:extent cx="951480" cy="914400"/>
            <wp:effectExtent l="0" t="0" r="0" b="0"/>
            <wp:docPr id="57" name="TS8QXR23.eps" descr="id:21474855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2"/>
                    <a:stretch>
                      <a:fillRect/>
                    </a:stretch>
                  </pic:blipFill>
                  <pic:spPr>
                    <a:xfrm>
                      <a:off x="0" y="0"/>
                      <a:ext cx="951480" cy="914400"/>
                    </a:xfrm>
                    <a:prstGeom prst="rect">
                      <a:avLst/>
                    </a:prstGeom>
                  </pic:spPr>
                </pic:pic>
              </a:graphicData>
            </a:graphic>
          </wp:inline>
        </w:drawing>
      </w:r>
    </w:p>
    <w:p w:rsidR="00F5299B" w:rsidRPr="00CE4DCC" w:rsidRDefault="00F5299B" w:rsidP="00F5299B">
      <w:pPr>
        <w:tabs>
          <w:tab w:val="left" w:pos="1871"/>
          <w:tab w:val="left" w:pos="3407"/>
          <w:tab w:val="left" w:pos="4949"/>
          <w:tab w:val="left" w:pos="6599"/>
        </w:tabs>
        <w:spacing w:line="360" w:lineRule="auto"/>
        <w:jc w:val="center"/>
        <w:rPr>
          <w:rFonts w:ascii="Times New Roman" w:eastAsia="宋体" w:hAnsi="宋体"/>
          <w:color w:val="000000" w:themeColor="text1"/>
        </w:rPr>
      </w:pPr>
      <w:r w:rsidRPr="00CE4DCC">
        <w:rPr>
          <w:rFonts w:ascii="Times New Roman" w:eastAsia="楷体" w:hAnsi="楷体"/>
          <w:color w:val="000000" w:themeColor="text1"/>
          <w:sz w:val="21"/>
        </w:rPr>
        <w:t>图</w:t>
      </w:r>
      <w:r w:rsidRPr="00CE4DCC">
        <w:rPr>
          <w:rFonts w:ascii="Times New Roman" w:eastAsia="宋体" w:hAnsi="宋体"/>
          <w:color w:val="000000" w:themeColor="text1"/>
          <w:sz w:val="21"/>
        </w:rPr>
        <w:t>B</w:t>
      </w:r>
    </w:p>
    <w:p w:rsidR="00F5299B" w:rsidRPr="00CE4DCC" w:rsidRDefault="00F5299B" w:rsidP="00F5299B">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(1)</w:t>
      </w:r>
      <w:r w:rsidRPr="00CE4DCC">
        <w:rPr>
          <w:rFonts w:ascii="Times New Roman" w:eastAsia="宋体" w:hAnsi="宋体"/>
          <w:color w:val="000000" w:themeColor="text1"/>
        </w:rPr>
        <w:t>图</w:t>
      </w:r>
      <w:r w:rsidRPr="00CE4DCC">
        <w:rPr>
          <w:rFonts w:ascii="Times New Roman" w:eastAsia="宋体" w:hAnsi="宋体"/>
          <w:color w:val="000000" w:themeColor="text1"/>
        </w:rPr>
        <w:t>A</w:t>
      </w:r>
      <w:r w:rsidRPr="00CE4DCC">
        <w:rPr>
          <w:rFonts w:ascii="Times New Roman" w:eastAsia="宋体" w:hAnsi="宋体"/>
          <w:color w:val="000000" w:themeColor="text1"/>
        </w:rPr>
        <w:t>、图</w:t>
      </w:r>
      <w:r w:rsidRPr="00CE4DCC">
        <w:rPr>
          <w:rFonts w:ascii="Times New Roman" w:eastAsia="宋体" w:hAnsi="宋体"/>
          <w:color w:val="000000" w:themeColor="text1"/>
        </w:rPr>
        <w:t>B</w:t>
      </w:r>
      <w:r w:rsidRPr="00CE4DCC">
        <w:rPr>
          <w:rFonts w:ascii="Times New Roman" w:eastAsia="宋体" w:hAnsi="宋体"/>
          <w:color w:val="000000" w:themeColor="text1"/>
        </w:rPr>
        <w:t>所示的繁殖植物的方式都属于</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w:t>
      </w:r>
      <w:r w:rsidRPr="00CE4DCC">
        <w:rPr>
          <w:rFonts w:ascii="Times New Roman" w:eastAsia="宋体" w:hAnsi="宋体"/>
          <w:color w:val="000000" w:themeColor="text1"/>
        </w:rPr>
        <w:t>原因是</w:t>
      </w:r>
      <w:r>
        <w:rPr>
          <w:rFonts w:ascii="Times New Roman" w:eastAsia="宋体" w:hAnsi="宋体"/>
          <w:color w:val="000000" w:themeColor="text1"/>
          <w:u w:val="single" w:color="000000"/>
        </w:rPr>
        <w:t xml:space="preserve">　　　　　　　　　　　　</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w:t>
      </w:r>
      <w:r w:rsidRPr="00CE4DCC">
        <w:rPr>
          <w:rFonts w:ascii="Times New Roman" w:eastAsia="宋体" w:hAnsi="宋体"/>
          <w:color w:val="000000" w:themeColor="text1"/>
        </w:rPr>
        <w:t>该繁殖方式的优点是</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w:t>
      </w:r>
      <w:r w:rsidRPr="00CE4DCC">
        <w:rPr>
          <w:rFonts w:ascii="Times New Roman" w:eastAsia="宋体" w:hAnsi="宋体"/>
          <w:color w:val="000000" w:themeColor="text1"/>
        </w:rPr>
        <w:t>答出一条即可</w:t>
      </w:r>
      <w:r w:rsidRPr="00CE4DCC">
        <w:rPr>
          <w:rFonts w:ascii="Times New Roman" w:eastAsia="宋体" w:hAnsi="宋体"/>
          <w:color w:val="000000" w:themeColor="text1"/>
        </w:rPr>
        <w:t>)</w:t>
      </w:r>
      <w:r w:rsidRPr="00CE4DCC">
        <w:rPr>
          <w:rFonts w:ascii="Times New Roman" w:eastAsia="宋体" w:hAnsi="宋体"/>
          <w:color w:val="000000" w:themeColor="text1"/>
        </w:rPr>
        <w:t>。 </w:t>
      </w:r>
    </w:p>
    <w:p w:rsidR="00F5299B" w:rsidRPr="00CE4DCC" w:rsidRDefault="00F5299B" w:rsidP="00F5299B">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(2)</w:t>
      </w:r>
      <w:r w:rsidRPr="00CE4DCC">
        <w:rPr>
          <w:rFonts w:ascii="Times New Roman" w:eastAsia="宋体" w:hAnsi="宋体"/>
          <w:color w:val="000000" w:themeColor="text1"/>
        </w:rPr>
        <w:t>图</w:t>
      </w:r>
      <w:r w:rsidRPr="00CE4DCC">
        <w:rPr>
          <w:rFonts w:ascii="Times New Roman" w:eastAsia="宋体" w:hAnsi="宋体"/>
          <w:color w:val="000000" w:themeColor="text1"/>
        </w:rPr>
        <w:t>B</w:t>
      </w:r>
      <w:r w:rsidRPr="00CE4DCC">
        <w:rPr>
          <w:rFonts w:ascii="Times New Roman" w:eastAsia="宋体" w:hAnsi="宋体"/>
          <w:color w:val="000000" w:themeColor="text1"/>
        </w:rPr>
        <w:t>所示的繁殖植物的方式叫作</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w:t>
      </w:r>
      <w:r w:rsidRPr="00CE4DCC">
        <w:rPr>
          <w:rFonts w:ascii="Times New Roman" w:eastAsia="宋体" w:hAnsi="宋体"/>
          <w:color w:val="000000" w:themeColor="text1"/>
        </w:rPr>
        <w:t>其成功的关键是接穗和砧木的</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是否紧密地结合在一起。 </w:t>
      </w:r>
    </w:p>
    <w:p w:rsidR="00F5299B" w:rsidRPr="00CE4DCC" w:rsidRDefault="00F5299B" w:rsidP="00F5299B">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(3)</w:t>
      </w:r>
      <w:r w:rsidRPr="00CE4DCC">
        <w:rPr>
          <w:rFonts w:ascii="Times New Roman" w:eastAsia="宋体" w:hAnsi="宋体"/>
          <w:color w:val="000000" w:themeColor="text1"/>
        </w:rPr>
        <w:t>进行图</w:t>
      </w:r>
      <w:r w:rsidRPr="00CE4DCC">
        <w:rPr>
          <w:rFonts w:ascii="Times New Roman" w:eastAsia="宋体" w:hAnsi="宋体"/>
          <w:color w:val="000000" w:themeColor="text1"/>
        </w:rPr>
        <w:t>A</w:t>
      </w:r>
      <w:r w:rsidRPr="00CE4DCC">
        <w:rPr>
          <w:rFonts w:ascii="Times New Roman" w:eastAsia="宋体" w:hAnsi="宋体"/>
          <w:color w:val="000000" w:themeColor="text1"/>
        </w:rPr>
        <w:t>的繁殖方式时</w:t>
      </w:r>
      <w:r w:rsidRPr="00CE4DCC">
        <w:rPr>
          <w:rFonts w:ascii="Times New Roman" w:eastAsia="宋体" w:hAnsi="宋体"/>
          <w:color w:val="000000" w:themeColor="text1"/>
        </w:rPr>
        <w:t>,</w:t>
      </w:r>
      <w:r w:rsidRPr="00CE4DCC">
        <w:rPr>
          <w:rFonts w:ascii="Times New Roman" w:eastAsia="宋体" w:hAnsi="宋体"/>
          <w:color w:val="000000" w:themeColor="text1"/>
        </w:rPr>
        <w:t>茎段上方的切口是</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的</w:t>
      </w:r>
      <w:r w:rsidRPr="00CE4DCC">
        <w:rPr>
          <w:rFonts w:ascii="Times New Roman" w:eastAsia="宋体" w:hAnsi="宋体"/>
          <w:color w:val="000000" w:themeColor="text1"/>
        </w:rPr>
        <w:t>,</w:t>
      </w:r>
      <w:r w:rsidRPr="00CE4DCC">
        <w:rPr>
          <w:rFonts w:ascii="Times New Roman" w:eastAsia="宋体" w:hAnsi="宋体"/>
          <w:color w:val="000000" w:themeColor="text1"/>
        </w:rPr>
        <w:t>目的是</w:t>
      </w:r>
      <w:r>
        <w:rPr>
          <w:rFonts w:ascii="Times New Roman" w:eastAsia="宋体" w:hAnsi="宋体"/>
          <w:color w:val="000000" w:themeColor="text1"/>
          <w:u w:val="single" w:color="000000"/>
        </w:rPr>
        <w:t xml:space="preserve">　　</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 </w:t>
      </w:r>
    </w:p>
    <w:p w:rsidR="00F5299B" w:rsidRPr="00CE4DCC" w:rsidRDefault="00F5299B" w:rsidP="00F5299B">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Times New Roman"/>
          <w:b/>
          <w:color w:val="000000" w:themeColor="text1"/>
        </w:rPr>
        <w:t>17</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(12</w:t>
      </w:r>
      <w:r w:rsidRPr="00CE4DCC">
        <w:rPr>
          <w:rFonts w:ascii="Times New Roman" w:eastAsia="楷体" w:hAnsi="楷体"/>
          <w:color w:val="000000" w:themeColor="text1"/>
        </w:rPr>
        <w:t>分</w:t>
      </w:r>
      <w:r w:rsidRPr="00CE4DCC">
        <w:rPr>
          <w:rFonts w:ascii="Times New Roman" w:eastAsia="宋体" w:hAnsi="宋体"/>
          <w:color w:val="000000" w:themeColor="text1"/>
        </w:rPr>
        <w:t>)</w:t>
      </w:r>
      <w:r w:rsidRPr="00CE4DCC">
        <w:rPr>
          <w:rFonts w:ascii="Times New Roman" w:eastAsia="宋体" w:hAnsi="宋体"/>
          <w:color w:val="000000" w:themeColor="text1"/>
        </w:rPr>
        <w:t>下图是某些生物的生殖和发育过程示意图</w:t>
      </w:r>
      <w:r w:rsidRPr="00CE4DCC">
        <w:rPr>
          <w:rFonts w:ascii="Times New Roman" w:eastAsia="宋体" w:hAnsi="宋体"/>
          <w:color w:val="000000" w:themeColor="text1"/>
        </w:rPr>
        <w:t>,</w:t>
      </w:r>
      <w:r w:rsidRPr="00CE4DCC">
        <w:rPr>
          <w:rFonts w:ascii="Times New Roman" w:eastAsia="宋体" w:hAnsi="宋体"/>
          <w:color w:val="000000" w:themeColor="text1"/>
        </w:rPr>
        <w:t>其中</w:t>
      </w:r>
      <w:r w:rsidRPr="00CE4DCC">
        <w:rPr>
          <w:rFonts w:ascii="宋体" w:eastAsia="宋体" w:hAnsi="宋体" w:cs="宋体" w:hint="eastAsia"/>
          <w:color w:val="000000" w:themeColor="text1"/>
        </w:rPr>
        <w:t>①</w:t>
      </w:r>
      <w:r w:rsidRPr="00CE4DCC">
        <w:rPr>
          <w:rFonts w:ascii="Times New Roman" w:eastAsia="宋体" w:hAnsi="宋体"/>
          <w:color w:val="000000" w:themeColor="text1"/>
        </w:rPr>
        <w:t>代表受精过程</w:t>
      </w:r>
      <w:r w:rsidRPr="00CE4DCC">
        <w:rPr>
          <w:rFonts w:ascii="Times New Roman" w:eastAsia="宋体" w:hAnsi="宋体"/>
          <w:color w:val="000000" w:themeColor="text1"/>
        </w:rPr>
        <w:t>,</w:t>
      </w:r>
      <w:r w:rsidRPr="00CE4DCC">
        <w:rPr>
          <w:rFonts w:ascii="宋体" w:eastAsia="宋体" w:hAnsi="宋体" w:cs="宋体" w:hint="eastAsia"/>
          <w:color w:val="000000" w:themeColor="text1"/>
        </w:rPr>
        <w:t>②</w:t>
      </w:r>
      <w:r w:rsidRPr="00CE4DCC">
        <w:rPr>
          <w:rFonts w:ascii="Times New Roman" w:eastAsia="宋体" w:hAnsi="宋体"/>
          <w:color w:val="000000" w:themeColor="text1"/>
        </w:rPr>
        <w:t>代表发育过程。请据图回答下列问题。</w:t>
      </w:r>
    </w:p>
    <w:p w:rsidR="00F5299B" w:rsidRPr="00CE4DCC" w:rsidRDefault="00F5299B" w:rsidP="00F5299B">
      <w:pPr>
        <w:tabs>
          <w:tab w:val="left" w:pos="1871"/>
          <w:tab w:val="left" w:pos="3407"/>
          <w:tab w:val="left" w:pos="4949"/>
          <w:tab w:val="left" w:pos="6599"/>
        </w:tabs>
        <w:spacing w:line="360" w:lineRule="auto"/>
        <w:jc w:val="center"/>
        <w:rPr>
          <w:rFonts w:ascii="Times New Roman" w:eastAsia="宋体" w:hAnsi="宋体"/>
          <w:color w:val="000000" w:themeColor="text1"/>
        </w:rPr>
      </w:pPr>
      <w:r w:rsidRPr="00CE4DCC">
        <w:rPr>
          <w:rFonts w:ascii="Times New Roman" w:eastAsia="宋体" w:hAnsi="宋体"/>
          <w:noProof/>
          <w:color w:val="000000" w:themeColor="text1"/>
        </w:rPr>
        <w:drawing>
          <wp:inline distT="0" distB="0" distL="0" distR="0" wp14:anchorId="27A94AAE" wp14:editId="24A2B248">
            <wp:extent cx="2463480" cy="686520"/>
            <wp:effectExtent l="0" t="0" r="0" b="0"/>
            <wp:docPr id="58" name="TS8QXR24.eps" descr="id:21474855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3"/>
                    <a:stretch>
                      <a:fillRect/>
                    </a:stretch>
                  </pic:blipFill>
                  <pic:spPr>
                    <a:xfrm>
                      <a:off x="0" y="0"/>
                      <a:ext cx="2463480" cy="686520"/>
                    </a:xfrm>
                    <a:prstGeom prst="rect">
                      <a:avLst/>
                    </a:prstGeom>
                  </pic:spPr>
                </pic:pic>
              </a:graphicData>
            </a:graphic>
          </wp:inline>
        </w:drawing>
      </w:r>
    </w:p>
    <w:p w:rsidR="00F5299B" w:rsidRPr="00CE4DCC" w:rsidRDefault="00F5299B" w:rsidP="00F5299B">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(1)</w:t>
      </w:r>
      <w:r w:rsidRPr="00CE4DCC">
        <w:rPr>
          <w:rFonts w:ascii="Times New Roman" w:eastAsia="宋体" w:hAnsi="宋体"/>
          <w:color w:val="000000" w:themeColor="text1"/>
        </w:rPr>
        <w:t>图中生物体发育的起点是</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 </w:t>
      </w:r>
    </w:p>
    <w:p w:rsidR="00F5299B" w:rsidRPr="00CE4DCC" w:rsidRDefault="00F5299B" w:rsidP="00F5299B">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(2)</w:t>
      </w:r>
      <w:r w:rsidRPr="00CE4DCC">
        <w:rPr>
          <w:rFonts w:ascii="Times New Roman" w:eastAsia="宋体" w:hAnsi="宋体"/>
          <w:color w:val="000000" w:themeColor="text1"/>
        </w:rPr>
        <w:t>若图中生物体代表被子植物</w:t>
      </w:r>
      <w:r w:rsidRPr="00CE4DCC">
        <w:rPr>
          <w:rFonts w:ascii="Times New Roman" w:eastAsia="宋体" w:hAnsi="宋体"/>
          <w:color w:val="000000" w:themeColor="text1"/>
        </w:rPr>
        <w:t>,</w:t>
      </w:r>
      <w:r w:rsidRPr="00CE4DCC">
        <w:rPr>
          <w:rFonts w:ascii="Times New Roman" w:eastAsia="宋体" w:hAnsi="宋体"/>
          <w:color w:val="000000" w:themeColor="text1"/>
        </w:rPr>
        <w:t>则受精卵发育成种子中的</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w:t>
      </w:r>
      <w:r w:rsidRPr="00CE4DCC">
        <w:rPr>
          <w:rFonts w:ascii="Times New Roman" w:eastAsia="宋体" w:hAnsi="宋体"/>
          <w:color w:val="000000" w:themeColor="text1"/>
        </w:rPr>
        <w:t>填结构名称</w:t>
      </w:r>
      <w:r w:rsidRPr="00CE4DCC">
        <w:rPr>
          <w:rFonts w:ascii="Times New Roman" w:eastAsia="宋体" w:hAnsi="宋体"/>
          <w:color w:val="000000" w:themeColor="text1"/>
        </w:rPr>
        <w:t>)</w:t>
      </w:r>
      <w:r w:rsidRPr="00CE4DCC">
        <w:rPr>
          <w:rFonts w:ascii="Times New Roman" w:eastAsia="宋体" w:hAnsi="宋体"/>
          <w:color w:val="000000" w:themeColor="text1"/>
        </w:rPr>
        <w:t>。 </w:t>
      </w:r>
    </w:p>
    <w:p w:rsidR="00F5299B" w:rsidRPr="00CE4DCC" w:rsidRDefault="00F5299B" w:rsidP="00F5299B">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lastRenderedPageBreak/>
        <w:t>(3)</w:t>
      </w:r>
      <w:r w:rsidRPr="00CE4DCC">
        <w:rPr>
          <w:rFonts w:ascii="Times New Roman" w:eastAsia="宋体" w:hAnsi="宋体"/>
          <w:color w:val="000000" w:themeColor="text1"/>
        </w:rPr>
        <w:t>若图中生物体代表人</w:t>
      </w:r>
      <w:r w:rsidRPr="00CE4DCC">
        <w:rPr>
          <w:rFonts w:ascii="Times New Roman" w:eastAsia="宋体" w:hAnsi="宋体"/>
          <w:color w:val="000000" w:themeColor="text1"/>
        </w:rPr>
        <w:t>,</w:t>
      </w:r>
      <w:r w:rsidRPr="00CE4DCC">
        <w:rPr>
          <w:rFonts w:ascii="Times New Roman" w:eastAsia="宋体" w:hAnsi="宋体"/>
          <w:color w:val="000000" w:themeColor="text1"/>
        </w:rPr>
        <w:t>则</w:t>
      </w:r>
      <w:r w:rsidRPr="00CE4DCC">
        <w:rPr>
          <w:rFonts w:ascii="宋体" w:eastAsia="宋体" w:hAnsi="宋体" w:cs="宋体" w:hint="eastAsia"/>
          <w:color w:val="000000" w:themeColor="text1"/>
        </w:rPr>
        <w:t>①</w:t>
      </w:r>
      <w:r w:rsidRPr="00CE4DCC">
        <w:rPr>
          <w:rFonts w:ascii="Times New Roman" w:eastAsia="宋体" w:hAnsi="宋体"/>
          <w:color w:val="000000" w:themeColor="text1"/>
        </w:rPr>
        <w:t>过程发生在</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内。 </w:t>
      </w:r>
    </w:p>
    <w:p w:rsidR="00F5299B" w:rsidRPr="00CE4DCC" w:rsidRDefault="00F5299B" w:rsidP="00F5299B">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(4)</w:t>
      </w:r>
      <w:r w:rsidRPr="00CE4DCC">
        <w:rPr>
          <w:rFonts w:ascii="Times New Roman" w:eastAsia="宋体" w:hAnsi="宋体"/>
          <w:color w:val="000000" w:themeColor="text1"/>
        </w:rPr>
        <w:t>该图表示的生物的生殖方式是</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 </w:t>
      </w:r>
    </w:p>
    <w:p w:rsidR="00F5299B" w:rsidRPr="00CE4DCC" w:rsidRDefault="00F5299B" w:rsidP="00F5299B">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(5)</w:t>
      </w:r>
      <w:r w:rsidRPr="00CE4DCC">
        <w:rPr>
          <w:rFonts w:ascii="Times New Roman" w:eastAsia="宋体" w:hAnsi="宋体"/>
          <w:color w:val="000000" w:themeColor="text1"/>
        </w:rPr>
        <w:t>鸟类与哺乳动物在生殖方面的不同点</w:t>
      </w:r>
      <w:r w:rsidRPr="00CE4DCC">
        <w:rPr>
          <w:rFonts w:ascii="Times New Roman" w:eastAsia="宋体" w:hAnsi="宋体"/>
          <w:color w:val="000000" w:themeColor="text1"/>
        </w:rPr>
        <w:t>:</w:t>
      </w:r>
      <w:r w:rsidRPr="00CE4DCC">
        <w:rPr>
          <w:rFonts w:ascii="Times New Roman" w:eastAsia="宋体" w:hAnsi="宋体"/>
          <w:color w:val="000000" w:themeColor="text1"/>
        </w:rPr>
        <w:t>鸟类是</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的</w:t>
      </w:r>
      <w:r w:rsidRPr="00CE4DCC">
        <w:rPr>
          <w:rFonts w:ascii="Times New Roman" w:eastAsia="宋体" w:hAnsi="宋体"/>
          <w:color w:val="000000" w:themeColor="text1"/>
        </w:rPr>
        <w:t>,</w:t>
      </w:r>
      <w:r w:rsidRPr="00CE4DCC">
        <w:rPr>
          <w:rFonts w:ascii="Times New Roman" w:eastAsia="宋体" w:hAnsi="宋体"/>
          <w:color w:val="000000" w:themeColor="text1"/>
        </w:rPr>
        <w:t>哺乳动物是</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的。 </w:t>
      </w:r>
    </w:p>
    <w:p w:rsidR="00F5299B" w:rsidRPr="00CE4DCC" w:rsidRDefault="00F5299B" w:rsidP="00F5299B">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Times New Roman"/>
          <w:b/>
          <w:color w:val="000000" w:themeColor="text1"/>
        </w:rPr>
        <w:t>18</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(16</w:t>
      </w:r>
      <w:r w:rsidRPr="00CE4DCC">
        <w:rPr>
          <w:rFonts w:ascii="Times New Roman" w:eastAsia="楷体" w:hAnsi="楷体"/>
          <w:color w:val="000000" w:themeColor="text1"/>
        </w:rPr>
        <w:t>分</w:t>
      </w:r>
      <w:r w:rsidRPr="00CE4DCC">
        <w:rPr>
          <w:rFonts w:ascii="Times New Roman" w:eastAsia="宋体" w:hAnsi="宋体"/>
          <w:color w:val="000000" w:themeColor="text1"/>
        </w:rPr>
        <w:t>)</w:t>
      </w:r>
      <w:r w:rsidRPr="00CE4DCC">
        <w:rPr>
          <w:rFonts w:ascii="Times New Roman" w:eastAsia="宋体" w:hAnsi="宋体"/>
          <w:color w:val="000000" w:themeColor="text1"/>
        </w:rPr>
        <w:t>鸟类能产生有硬壳的卵</w:t>
      </w:r>
      <w:r w:rsidRPr="00CE4DCC">
        <w:rPr>
          <w:rFonts w:ascii="Times New Roman" w:eastAsia="宋体" w:hAnsi="宋体"/>
          <w:color w:val="000000" w:themeColor="text1"/>
        </w:rPr>
        <w:t>,</w:t>
      </w:r>
      <w:r w:rsidRPr="00CE4DCC">
        <w:rPr>
          <w:rFonts w:ascii="Times New Roman" w:eastAsia="宋体" w:hAnsi="宋体"/>
          <w:color w:val="000000" w:themeColor="text1"/>
        </w:rPr>
        <w:t>这有利于鸟类在陆地上繁殖后代。下图为鸡卵的结构图</w:t>
      </w:r>
      <w:r w:rsidRPr="00CE4DCC">
        <w:rPr>
          <w:rFonts w:ascii="Times New Roman" w:eastAsia="宋体" w:hAnsi="宋体"/>
          <w:color w:val="000000" w:themeColor="text1"/>
        </w:rPr>
        <w:t>,</w:t>
      </w:r>
      <w:r w:rsidRPr="00CE4DCC">
        <w:rPr>
          <w:rFonts w:ascii="Times New Roman" w:eastAsia="宋体" w:hAnsi="宋体"/>
          <w:color w:val="000000" w:themeColor="text1"/>
        </w:rPr>
        <w:t>请据图回答下列问题。</w:t>
      </w:r>
    </w:p>
    <w:p w:rsidR="00F5299B" w:rsidRPr="00CE4DCC" w:rsidRDefault="00F5299B" w:rsidP="00F5299B">
      <w:pPr>
        <w:tabs>
          <w:tab w:val="left" w:pos="1871"/>
          <w:tab w:val="left" w:pos="3407"/>
          <w:tab w:val="left" w:pos="4949"/>
          <w:tab w:val="left" w:pos="6599"/>
        </w:tabs>
        <w:spacing w:line="360" w:lineRule="auto"/>
        <w:jc w:val="center"/>
        <w:rPr>
          <w:rFonts w:ascii="Times New Roman" w:eastAsia="宋体" w:hAnsi="宋体"/>
          <w:color w:val="000000" w:themeColor="text1"/>
        </w:rPr>
      </w:pPr>
      <w:r w:rsidRPr="00CE4DCC">
        <w:rPr>
          <w:rFonts w:ascii="Times New Roman" w:eastAsia="宋体" w:hAnsi="宋体"/>
          <w:noProof/>
          <w:color w:val="000000" w:themeColor="text1"/>
        </w:rPr>
        <w:drawing>
          <wp:inline distT="0" distB="0" distL="0" distR="0" wp14:anchorId="109E290F" wp14:editId="1E99E112">
            <wp:extent cx="1879200" cy="1065960"/>
            <wp:effectExtent l="0" t="0" r="0" b="0"/>
            <wp:docPr id="59" name="25EYSG10.eps" descr="id:21474855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4"/>
                    <a:stretch>
                      <a:fillRect/>
                    </a:stretch>
                  </pic:blipFill>
                  <pic:spPr>
                    <a:xfrm>
                      <a:off x="0" y="0"/>
                      <a:ext cx="1879200" cy="1065960"/>
                    </a:xfrm>
                    <a:prstGeom prst="rect">
                      <a:avLst/>
                    </a:prstGeom>
                  </pic:spPr>
                </pic:pic>
              </a:graphicData>
            </a:graphic>
          </wp:inline>
        </w:drawing>
      </w:r>
    </w:p>
    <w:p w:rsidR="00F5299B" w:rsidRPr="00CE4DCC" w:rsidRDefault="00F5299B" w:rsidP="00F5299B">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(1)</w:t>
      </w:r>
      <w:r w:rsidRPr="00CE4DCC">
        <w:rPr>
          <w:rFonts w:ascii="Times New Roman" w:eastAsia="宋体" w:hAnsi="宋体"/>
          <w:color w:val="000000" w:themeColor="text1"/>
        </w:rPr>
        <w:t>为观察鸡卵的表面是否光滑</w:t>
      </w:r>
      <w:r w:rsidRPr="00CE4DCC">
        <w:rPr>
          <w:rFonts w:ascii="Times New Roman" w:eastAsia="宋体" w:hAnsi="宋体"/>
          <w:color w:val="000000" w:themeColor="text1"/>
        </w:rPr>
        <w:t>,</w:t>
      </w:r>
      <w:r w:rsidRPr="00CE4DCC">
        <w:rPr>
          <w:rFonts w:ascii="Times New Roman" w:eastAsia="宋体" w:hAnsi="宋体"/>
          <w:color w:val="000000" w:themeColor="text1"/>
        </w:rPr>
        <w:t>需要借助的仪器是</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 </w:t>
      </w:r>
    </w:p>
    <w:p w:rsidR="00F5299B" w:rsidRPr="00CE4DCC" w:rsidRDefault="00F5299B" w:rsidP="00F5299B">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(2)</w:t>
      </w:r>
      <w:r w:rsidRPr="00CE4DCC">
        <w:rPr>
          <w:rFonts w:ascii="Times New Roman" w:eastAsia="宋体" w:hAnsi="宋体"/>
          <w:color w:val="000000" w:themeColor="text1"/>
        </w:rPr>
        <w:t>通过观察卵壳的位置和特点</w:t>
      </w:r>
      <w:r w:rsidRPr="00CE4DCC">
        <w:rPr>
          <w:rFonts w:ascii="Times New Roman" w:eastAsia="宋体" w:hAnsi="宋体"/>
          <w:color w:val="000000" w:themeColor="text1"/>
        </w:rPr>
        <w:t>,</w:t>
      </w:r>
      <w:r w:rsidRPr="00CE4DCC">
        <w:rPr>
          <w:rFonts w:ascii="Times New Roman" w:eastAsia="宋体" w:hAnsi="宋体"/>
          <w:color w:val="000000" w:themeColor="text1"/>
        </w:rPr>
        <w:t>推测卵壳有</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作用</w:t>
      </w:r>
      <w:r w:rsidRPr="00CE4DCC">
        <w:rPr>
          <w:rFonts w:ascii="Times New Roman" w:eastAsia="宋体" w:hAnsi="宋体"/>
          <w:color w:val="000000" w:themeColor="text1"/>
        </w:rPr>
        <w:t>,</w:t>
      </w:r>
      <w:r w:rsidRPr="00CE4DCC">
        <w:rPr>
          <w:rFonts w:ascii="Times New Roman" w:eastAsia="宋体" w:hAnsi="宋体"/>
          <w:color w:val="000000" w:themeColor="text1"/>
        </w:rPr>
        <w:t>能减少鸡卵水分的丢失。</w:t>
      </w:r>
    </w:p>
    <w:p w:rsidR="00F5299B" w:rsidRPr="00CE4DCC" w:rsidRDefault="00F5299B" w:rsidP="00F5299B">
      <w:pPr>
        <w:tabs>
          <w:tab w:val="left" w:pos="1871"/>
          <w:tab w:val="left" w:pos="3407"/>
          <w:tab w:val="left" w:pos="4949"/>
          <w:tab w:val="left" w:pos="6599"/>
        </w:tabs>
        <w:spacing w:line="360" w:lineRule="auto"/>
        <w:rPr>
          <w:color w:val="000000" w:themeColor="text1"/>
        </w:rPr>
      </w:pPr>
      <w:r w:rsidRPr="00CE4DCC">
        <w:rPr>
          <w:rFonts w:ascii="Times New Roman" w:eastAsia="宋体" w:hAnsi="宋体"/>
          <w:color w:val="000000" w:themeColor="text1"/>
        </w:rPr>
        <w:t>(3)</w:t>
      </w:r>
      <w:r w:rsidRPr="00CE4DCC">
        <w:rPr>
          <w:rFonts w:ascii="Times New Roman" w:eastAsia="宋体" w:hAnsi="宋体"/>
          <w:color w:val="000000" w:themeColor="text1"/>
        </w:rPr>
        <w:t>某同学在参观养鸡场时</w:t>
      </w:r>
      <w:r w:rsidRPr="00CE4DCC">
        <w:rPr>
          <w:rFonts w:ascii="Times New Roman" w:eastAsia="宋体" w:hAnsi="宋体"/>
          <w:color w:val="000000" w:themeColor="text1"/>
        </w:rPr>
        <w:t>,</w:t>
      </w:r>
      <w:r w:rsidRPr="00CE4DCC">
        <w:rPr>
          <w:rFonts w:ascii="Times New Roman" w:eastAsia="宋体" w:hAnsi="宋体"/>
          <w:color w:val="000000" w:themeColor="text1"/>
        </w:rPr>
        <w:t>发现鸡舍内总是亮着灯</w:t>
      </w:r>
      <w:r w:rsidRPr="00CE4DCC">
        <w:rPr>
          <w:rFonts w:ascii="Times New Roman" w:eastAsia="宋体" w:hAnsi="宋体"/>
          <w:color w:val="000000" w:themeColor="text1"/>
        </w:rPr>
        <w:t>,</w:t>
      </w:r>
      <w:r w:rsidRPr="00CE4DCC">
        <w:rPr>
          <w:rFonts w:ascii="Times New Roman" w:eastAsia="宋体" w:hAnsi="宋体"/>
          <w:color w:val="000000" w:themeColor="text1"/>
        </w:rPr>
        <w:t>他对此产生了浓厚的兴趣。该同学通过查阅资料发现</w:t>
      </w:r>
      <w:r w:rsidRPr="00CE4DCC">
        <w:rPr>
          <w:rFonts w:ascii="Times New Roman" w:eastAsia="宋体" w:hAnsi="宋体"/>
          <w:color w:val="000000" w:themeColor="text1"/>
        </w:rPr>
        <w:t>,</w:t>
      </w:r>
      <w:r w:rsidRPr="00CE4DCC">
        <w:rPr>
          <w:rFonts w:ascii="Times New Roman" w:eastAsia="宋体" w:hAnsi="宋体"/>
          <w:color w:val="000000" w:themeColor="text1"/>
        </w:rPr>
        <w:t>鸡的产蛋率与温度、光照强度及时间、饲料的种类、饲料的用量等有关</w:t>
      </w:r>
      <w:r w:rsidRPr="00CE4DCC">
        <w:rPr>
          <w:rFonts w:ascii="Times New Roman" w:eastAsia="宋体" w:hAnsi="宋体"/>
          <w:color w:val="000000" w:themeColor="text1"/>
        </w:rPr>
        <w:t>,</w:t>
      </w:r>
      <w:r w:rsidRPr="00CE4DCC">
        <w:rPr>
          <w:rFonts w:ascii="Times New Roman" w:eastAsia="宋体" w:hAnsi="宋体"/>
          <w:color w:val="000000" w:themeColor="text1"/>
        </w:rPr>
        <w:t>为探究光照对鸡产蛋率的影响</w:t>
      </w:r>
      <w:r w:rsidRPr="00CE4DCC">
        <w:rPr>
          <w:rFonts w:ascii="Times New Roman" w:eastAsia="宋体" w:hAnsi="宋体"/>
          <w:color w:val="000000" w:themeColor="text1"/>
        </w:rPr>
        <w:t>,</w:t>
      </w:r>
      <w:r w:rsidRPr="00CE4DCC">
        <w:rPr>
          <w:rFonts w:ascii="Times New Roman" w:eastAsia="宋体" w:hAnsi="宋体"/>
          <w:color w:val="000000" w:themeColor="text1"/>
        </w:rPr>
        <w:t>他设计了如下表所示实验。</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634"/>
        <w:gridCol w:w="1611"/>
        <w:gridCol w:w="3389"/>
        <w:gridCol w:w="767"/>
        <w:gridCol w:w="809"/>
        <w:gridCol w:w="1057"/>
      </w:tblGrid>
      <w:tr w:rsidR="00F5299B" w:rsidRPr="00F5299B" w:rsidTr="00F5299B">
        <w:trPr>
          <w:jc w:val="center"/>
        </w:trPr>
        <w:tc>
          <w:tcPr>
            <w:tcW w:w="383" w:type="pct"/>
            <w:shd w:val="clear" w:color="auto" w:fill="auto"/>
            <w:tcMar>
              <w:left w:w="0" w:type="dxa"/>
              <w:right w:w="0" w:type="dxa"/>
            </w:tcMar>
            <w:vAlign w:val="center"/>
          </w:tcPr>
          <w:p w:rsidR="00F5299B" w:rsidRPr="00F5299B" w:rsidRDefault="00F5299B" w:rsidP="00F5299B">
            <w:pPr>
              <w:tabs>
                <w:tab w:val="left" w:pos="1871"/>
                <w:tab w:val="left" w:pos="3407"/>
                <w:tab w:val="left" w:pos="4949"/>
                <w:tab w:val="left" w:pos="6599"/>
              </w:tabs>
              <w:spacing w:line="360" w:lineRule="auto"/>
              <w:rPr>
                <w:color w:val="000000" w:themeColor="text1"/>
                <w:szCs w:val="24"/>
              </w:rPr>
            </w:pPr>
            <w:r w:rsidRPr="00F5299B">
              <w:rPr>
                <w:rFonts w:ascii="Arial" w:eastAsia="黑体" w:hAnsi="黑体"/>
                <w:color w:val="000000" w:themeColor="text1"/>
                <w:szCs w:val="24"/>
              </w:rPr>
              <w:t>组别</w:t>
            </w:r>
          </w:p>
        </w:tc>
        <w:tc>
          <w:tcPr>
            <w:tcW w:w="974" w:type="pct"/>
            <w:shd w:val="clear" w:color="auto" w:fill="auto"/>
            <w:tcMar>
              <w:left w:w="0" w:type="dxa"/>
              <w:right w:w="0" w:type="dxa"/>
            </w:tcMar>
            <w:vAlign w:val="center"/>
          </w:tcPr>
          <w:p w:rsidR="00F5299B" w:rsidRPr="00F5299B" w:rsidRDefault="00F5299B" w:rsidP="00F5299B">
            <w:pPr>
              <w:tabs>
                <w:tab w:val="left" w:pos="1871"/>
                <w:tab w:val="left" w:pos="3407"/>
                <w:tab w:val="left" w:pos="4949"/>
                <w:tab w:val="left" w:pos="6599"/>
              </w:tabs>
              <w:spacing w:line="360" w:lineRule="auto"/>
              <w:rPr>
                <w:color w:val="000000" w:themeColor="text1"/>
                <w:szCs w:val="24"/>
              </w:rPr>
            </w:pPr>
            <w:r w:rsidRPr="00F5299B">
              <w:rPr>
                <w:rFonts w:ascii="Arial" w:eastAsia="黑体" w:hAnsi="黑体"/>
                <w:color w:val="000000" w:themeColor="text1"/>
                <w:szCs w:val="24"/>
              </w:rPr>
              <w:t>实验材料</w:t>
            </w:r>
          </w:p>
        </w:tc>
        <w:tc>
          <w:tcPr>
            <w:tcW w:w="2050" w:type="pct"/>
            <w:shd w:val="clear" w:color="auto" w:fill="auto"/>
            <w:tcMar>
              <w:left w:w="0" w:type="dxa"/>
              <w:right w:w="0" w:type="dxa"/>
            </w:tcMar>
            <w:vAlign w:val="center"/>
          </w:tcPr>
          <w:p w:rsidR="00F5299B" w:rsidRPr="00F5299B" w:rsidRDefault="00F5299B" w:rsidP="00F5299B">
            <w:pPr>
              <w:tabs>
                <w:tab w:val="left" w:pos="1871"/>
                <w:tab w:val="left" w:pos="3407"/>
                <w:tab w:val="left" w:pos="4949"/>
                <w:tab w:val="left" w:pos="6599"/>
              </w:tabs>
              <w:spacing w:line="360" w:lineRule="auto"/>
              <w:rPr>
                <w:color w:val="000000" w:themeColor="text1"/>
                <w:szCs w:val="24"/>
              </w:rPr>
            </w:pPr>
            <w:r w:rsidRPr="00F5299B">
              <w:rPr>
                <w:rFonts w:ascii="Arial" w:eastAsia="黑体" w:hAnsi="黑体"/>
                <w:color w:val="000000" w:themeColor="text1"/>
                <w:szCs w:val="24"/>
              </w:rPr>
              <w:t>鸡舍内安装的灯泡</w:t>
            </w:r>
            <w:r w:rsidRPr="00F5299B">
              <w:rPr>
                <w:rFonts w:ascii="Times New Roman" w:eastAsia="宋体" w:hAnsi="宋体"/>
                <w:color w:val="000000" w:themeColor="text1"/>
                <w:szCs w:val="24"/>
              </w:rPr>
              <w:t>(</w:t>
            </w:r>
            <w:r w:rsidRPr="00F5299B">
              <w:rPr>
                <w:rFonts w:ascii="Arial" w:eastAsia="黑体" w:hAnsi="黑体"/>
                <w:color w:val="000000" w:themeColor="text1"/>
                <w:szCs w:val="24"/>
              </w:rPr>
              <w:t>光照强度</w:t>
            </w:r>
            <w:r w:rsidRPr="00F5299B">
              <w:rPr>
                <w:rFonts w:ascii="Times New Roman" w:eastAsia="宋体" w:hAnsi="宋体"/>
                <w:color w:val="000000" w:themeColor="text1"/>
                <w:szCs w:val="24"/>
              </w:rPr>
              <w:t>)</w:t>
            </w:r>
          </w:p>
        </w:tc>
        <w:tc>
          <w:tcPr>
            <w:tcW w:w="464" w:type="pct"/>
            <w:shd w:val="clear" w:color="auto" w:fill="auto"/>
            <w:tcMar>
              <w:left w:w="0" w:type="dxa"/>
              <w:right w:w="0" w:type="dxa"/>
            </w:tcMar>
            <w:vAlign w:val="center"/>
          </w:tcPr>
          <w:p w:rsidR="00F5299B" w:rsidRPr="00F5299B" w:rsidRDefault="00F5299B" w:rsidP="00F5299B">
            <w:pPr>
              <w:tabs>
                <w:tab w:val="left" w:pos="1871"/>
                <w:tab w:val="left" w:pos="3407"/>
                <w:tab w:val="left" w:pos="4949"/>
                <w:tab w:val="left" w:pos="6599"/>
              </w:tabs>
              <w:spacing w:line="360" w:lineRule="auto"/>
              <w:rPr>
                <w:color w:val="000000" w:themeColor="text1"/>
                <w:szCs w:val="24"/>
              </w:rPr>
            </w:pPr>
            <w:r w:rsidRPr="00F5299B">
              <w:rPr>
                <w:rFonts w:ascii="Arial" w:eastAsia="黑体" w:hAnsi="黑体"/>
                <w:color w:val="000000" w:themeColor="text1"/>
                <w:szCs w:val="24"/>
              </w:rPr>
              <w:t>饲养条件</w:t>
            </w:r>
          </w:p>
        </w:tc>
        <w:tc>
          <w:tcPr>
            <w:tcW w:w="489" w:type="pct"/>
            <w:shd w:val="clear" w:color="auto" w:fill="auto"/>
            <w:tcMar>
              <w:left w:w="0" w:type="dxa"/>
              <w:right w:w="0" w:type="dxa"/>
            </w:tcMar>
            <w:vAlign w:val="center"/>
          </w:tcPr>
          <w:p w:rsidR="00F5299B" w:rsidRPr="00F5299B" w:rsidRDefault="00F5299B" w:rsidP="00F5299B">
            <w:pPr>
              <w:tabs>
                <w:tab w:val="left" w:pos="1871"/>
                <w:tab w:val="left" w:pos="3407"/>
                <w:tab w:val="left" w:pos="4949"/>
                <w:tab w:val="left" w:pos="6599"/>
              </w:tabs>
              <w:spacing w:line="360" w:lineRule="auto"/>
              <w:rPr>
                <w:color w:val="000000" w:themeColor="text1"/>
                <w:szCs w:val="24"/>
              </w:rPr>
            </w:pPr>
            <w:r w:rsidRPr="00F5299B">
              <w:rPr>
                <w:rFonts w:ascii="Arial" w:eastAsia="黑体" w:hAnsi="黑体"/>
                <w:color w:val="000000" w:themeColor="text1"/>
                <w:szCs w:val="24"/>
              </w:rPr>
              <w:t>光照时间</w:t>
            </w:r>
          </w:p>
        </w:tc>
        <w:tc>
          <w:tcPr>
            <w:tcW w:w="639" w:type="pct"/>
            <w:shd w:val="clear" w:color="auto" w:fill="auto"/>
            <w:tcMar>
              <w:left w:w="0" w:type="dxa"/>
              <w:right w:w="0" w:type="dxa"/>
            </w:tcMar>
            <w:vAlign w:val="center"/>
          </w:tcPr>
          <w:p w:rsidR="00F5299B" w:rsidRPr="00F5299B" w:rsidRDefault="00F5299B" w:rsidP="00F5299B">
            <w:pPr>
              <w:tabs>
                <w:tab w:val="left" w:pos="1871"/>
                <w:tab w:val="left" w:pos="3407"/>
                <w:tab w:val="left" w:pos="4949"/>
                <w:tab w:val="left" w:pos="6599"/>
              </w:tabs>
              <w:spacing w:line="360" w:lineRule="auto"/>
              <w:rPr>
                <w:color w:val="000000" w:themeColor="text1"/>
                <w:szCs w:val="24"/>
              </w:rPr>
            </w:pPr>
            <w:r w:rsidRPr="00F5299B">
              <w:rPr>
                <w:rFonts w:ascii="Arial" w:eastAsia="黑体" w:hAnsi="黑体"/>
                <w:color w:val="000000" w:themeColor="text1"/>
                <w:szCs w:val="24"/>
              </w:rPr>
              <w:t>产蛋率</w:t>
            </w:r>
          </w:p>
        </w:tc>
      </w:tr>
      <w:tr w:rsidR="00F5299B" w:rsidRPr="00F5299B" w:rsidTr="00F5299B">
        <w:trPr>
          <w:jc w:val="center"/>
        </w:trPr>
        <w:tc>
          <w:tcPr>
            <w:tcW w:w="383" w:type="pct"/>
            <w:shd w:val="clear" w:color="auto" w:fill="auto"/>
            <w:tcMar>
              <w:left w:w="0" w:type="dxa"/>
              <w:right w:w="0" w:type="dxa"/>
            </w:tcMar>
            <w:vAlign w:val="center"/>
          </w:tcPr>
          <w:p w:rsidR="00F5299B" w:rsidRPr="00F5299B" w:rsidRDefault="00F5299B" w:rsidP="00F5299B">
            <w:pPr>
              <w:tabs>
                <w:tab w:val="left" w:pos="1871"/>
                <w:tab w:val="left" w:pos="3407"/>
                <w:tab w:val="left" w:pos="4949"/>
                <w:tab w:val="left" w:pos="6599"/>
              </w:tabs>
              <w:spacing w:line="360" w:lineRule="auto"/>
              <w:rPr>
                <w:color w:val="000000" w:themeColor="text1"/>
                <w:szCs w:val="24"/>
              </w:rPr>
            </w:pPr>
            <w:r w:rsidRPr="00F5299B">
              <w:rPr>
                <w:rFonts w:ascii="Times New Roman" w:eastAsia="宋体" w:hAnsi="宋体"/>
                <w:color w:val="000000" w:themeColor="text1"/>
                <w:szCs w:val="24"/>
              </w:rPr>
              <w:t>A</w:t>
            </w:r>
          </w:p>
        </w:tc>
        <w:tc>
          <w:tcPr>
            <w:tcW w:w="974" w:type="pct"/>
            <w:vMerge w:val="restart"/>
            <w:shd w:val="clear" w:color="auto" w:fill="auto"/>
            <w:tcMar>
              <w:left w:w="70" w:type="dxa"/>
              <w:right w:w="70" w:type="dxa"/>
            </w:tcMar>
            <w:vAlign w:val="center"/>
          </w:tcPr>
          <w:p w:rsidR="00F5299B" w:rsidRPr="00F5299B" w:rsidRDefault="00F5299B" w:rsidP="00F5299B">
            <w:pPr>
              <w:tabs>
                <w:tab w:val="left" w:pos="1871"/>
                <w:tab w:val="left" w:pos="3407"/>
                <w:tab w:val="left" w:pos="4949"/>
                <w:tab w:val="left" w:pos="6599"/>
              </w:tabs>
              <w:spacing w:line="360" w:lineRule="auto"/>
              <w:rPr>
                <w:color w:val="000000" w:themeColor="text1"/>
                <w:szCs w:val="24"/>
              </w:rPr>
            </w:pPr>
            <w:r w:rsidRPr="00F5299B">
              <w:rPr>
                <w:rFonts w:ascii="Times New Roman" w:eastAsia="宋体" w:hAnsi="宋体"/>
                <w:color w:val="000000" w:themeColor="text1"/>
                <w:szCs w:val="24"/>
              </w:rPr>
              <w:t>大小、长势相同的产蛋鸡</w:t>
            </w:r>
            <w:r w:rsidRPr="00F5299B">
              <w:rPr>
                <w:rFonts w:ascii="Times New Roman" w:eastAsia="宋体" w:hAnsi="宋体"/>
                <w:color w:val="000000" w:themeColor="text1"/>
                <w:szCs w:val="24"/>
              </w:rPr>
              <w:t>60</w:t>
            </w:r>
            <w:r w:rsidRPr="00F5299B">
              <w:rPr>
                <w:rFonts w:ascii="Times New Roman" w:eastAsia="宋体" w:hAnsi="宋体"/>
                <w:color w:val="000000" w:themeColor="text1"/>
                <w:szCs w:val="24"/>
              </w:rPr>
              <w:t>只</w:t>
            </w:r>
            <w:r w:rsidRPr="00F5299B">
              <w:rPr>
                <w:rFonts w:ascii="Times New Roman" w:eastAsia="宋体" w:hAnsi="宋体"/>
                <w:color w:val="000000" w:themeColor="text1"/>
                <w:szCs w:val="24"/>
              </w:rPr>
              <w:t>,</w:t>
            </w:r>
            <w:r w:rsidRPr="00F5299B">
              <w:rPr>
                <w:rFonts w:ascii="Times New Roman" w:eastAsia="宋体" w:hAnsi="宋体"/>
                <w:color w:val="000000" w:themeColor="text1"/>
                <w:szCs w:val="24"/>
              </w:rPr>
              <w:t>随机分为</w:t>
            </w:r>
            <w:r w:rsidRPr="00F5299B">
              <w:rPr>
                <w:rFonts w:ascii="Times New Roman" w:eastAsia="宋体" w:hAnsi="宋体"/>
                <w:color w:val="000000" w:themeColor="text1"/>
                <w:szCs w:val="24"/>
              </w:rPr>
              <w:t>3</w:t>
            </w:r>
            <w:r w:rsidRPr="00F5299B">
              <w:rPr>
                <w:rFonts w:ascii="Times New Roman" w:eastAsia="宋体" w:hAnsi="宋体"/>
                <w:color w:val="000000" w:themeColor="text1"/>
                <w:szCs w:val="24"/>
              </w:rPr>
              <w:t>组</w:t>
            </w:r>
            <w:r w:rsidRPr="00F5299B">
              <w:rPr>
                <w:rFonts w:ascii="Times New Roman" w:eastAsia="宋体" w:hAnsi="宋体"/>
                <w:color w:val="000000" w:themeColor="text1"/>
                <w:szCs w:val="24"/>
              </w:rPr>
              <w:t>,</w:t>
            </w:r>
            <w:r w:rsidRPr="00F5299B">
              <w:rPr>
                <w:rFonts w:ascii="Times New Roman" w:eastAsia="宋体" w:hAnsi="宋体"/>
                <w:color w:val="000000" w:themeColor="text1"/>
                <w:szCs w:val="24"/>
              </w:rPr>
              <w:t>每组</w:t>
            </w:r>
            <w:r w:rsidRPr="00F5299B">
              <w:rPr>
                <w:rFonts w:ascii="Times New Roman" w:eastAsia="宋体" w:hAnsi="宋体"/>
                <w:color w:val="000000" w:themeColor="text1"/>
                <w:szCs w:val="24"/>
              </w:rPr>
              <w:t>20</w:t>
            </w:r>
            <w:r w:rsidRPr="00F5299B">
              <w:rPr>
                <w:rFonts w:ascii="Times New Roman" w:eastAsia="宋体" w:hAnsi="宋体"/>
                <w:color w:val="000000" w:themeColor="text1"/>
                <w:szCs w:val="24"/>
              </w:rPr>
              <w:t>只</w:t>
            </w:r>
          </w:p>
        </w:tc>
        <w:tc>
          <w:tcPr>
            <w:tcW w:w="2050" w:type="pct"/>
            <w:shd w:val="clear" w:color="auto" w:fill="auto"/>
            <w:tcMar>
              <w:left w:w="0" w:type="dxa"/>
              <w:right w:w="0" w:type="dxa"/>
            </w:tcMar>
            <w:vAlign w:val="center"/>
          </w:tcPr>
          <w:p w:rsidR="00F5299B" w:rsidRPr="00F5299B" w:rsidRDefault="00F5299B" w:rsidP="00F5299B">
            <w:pPr>
              <w:tabs>
                <w:tab w:val="left" w:pos="1871"/>
                <w:tab w:val="left" w:pos="3407"/>
                <w:tab w:val="left" w:pos="4949"/>
                <w:tab w:val="left" w:pos="6599"/>
              </w:tabs>
              <w:spacing w:line="360" w:lineRule="auto"/>
              <w:rPr>
                <w:color w:val="000000" w:themeColor="text1"/>
                <w:szCs w:val="24"/>
              </w:rPr>
            </w:pPr>
            <w:r w:rsidRPr="00F5299B">
              <w:rPr>
                <w:rFonts w:ascii="Times New Roman" w:eastAsia="宋体" w:hAnsi="宋体"/>
                <w:color w:val="000000" w:themeColor="text1"/>
                <w:szCs w:val="24"/>
              </w:rPr>
              <w:t>3</w:t>
            </w:r>
            <w:r w:rsidRPr="00F5299B">
              <w:rPr>
                <w:rFonts w:ascii="Times New Roman" w:eastAsia="宋体" w:hAnsi="宋体"/>
                <w:color w:val="000000" w:themeColor="text1"/>
                <w:szCs w:val="24"/>
              </w:rPr>
              <w:t>瓦特的灯泡</w:t>
            </w:r>
            <w:r w:rsidRPr="00F5299B">
              <w:rPr>
                <w:rFonts w:ascii="Times New Roman" w:eastAsia="宋体" w:hAnsi="宋体"/>
                <w:color w:val="000000" w:themeColor="text1"/>
                <w:szCs w:val="24"/>
              </w:rPr>
              <w:t>,10</w:t>
            </w:r>
            <w:r w:rsidRPr="00F5299B">
              <w:rPr>
                <w:rFonts w:ascii="Times New Roman" w:eastAsia="宋体" w:hAnsi="宋体"/>
                <w:color w:val="000000" w:themeColor="text1"/>
                <w:szCs w:val="24"/>
              </w:rPr>
              <w:t>个</w:t>
            </w:r>
            <w:r w:rsidRPr="00F5299B">
              <w:rPr>
                <w:rFonts w:ascii="Times New Roman" w:eastAsia="宋体" w:hAnsi="宋体"/>
                <w:color w:val="000000" w:themeColor="text1"/>
                <w:szCs w:val="24"/>
              </w:rPr>
              <w:t>,</w:t>
            </w:r>
            <w:r w:rsidRPr="00F5299B">
              <w:rPr>
                <w:rFonts w:ascii="Times New Roman" w:eastAsia="宋体" w:hAnsi="宋体"/>
                <w:color w:val="000000" w:themeColor="text1"/>
                <w:szCs w:val="24"/>
              </w:rPr>
              <w:t>光线均匀</w:t>
            </w:r>
          </w:p>
        </w:tc>
        <w:tc>
          <w:tcPr>
            <w:tcW w:w="464" w:type="pct"/>
            <w:vMerge w:val="restart"/>
            <w:shd w:val="clear" w:color="auto" w:fill="auto"/>
            <w:tcMar>
              <w:left w:w="0" w:type="dxa"/>
              <w:right w:w="0" w:type="dxa"/>
            </w:tcMar>
            <w:vAlign w:val="center"/>
          </w:tcPr>
          <w:p w:rsidR="00F5299B" w:rsidRPr="00F5299B" w:rsidRDefault="00F5299B" w:rsidP="00F5299B">
            <w:pPr>
              <w:tabs>
                <w:tab w:val="left" w:pos="1871"/>
                <w:tab w:val="left" w:pos="3407"/>
                <w:tab w:val="left" w:pos="4949"/>
                <w:tab w:val="left" w:pos="6599"/>
              </w:tabs>
              <w:spacing w:line="360" w:lineRule="auto"/>
              <w:rPr>
                <w:color w:val="000000" w:themeColor="text1"/>
                <w:szCs w:val="24"/>
              </w:rPr>
            </w:pPr>
            <w:r w:rsidRPr="00F5299B">
              <w:rPr>
                <w:rFonts w:ascii="Times New Roman" w:eastAsia="宋体" w:hAnsi="Times New Roman" w:cs="Times New Roman"/>
                <w:color w:val="000000" w:themeColor="text1"/>
                <w:szCs w:val="24"/>
              </w:rPr>
              <w:t>—</w:t>
            </w:r>
          </w:p>
        </w:tc>
        <w:tc>
          <w:tcPr>
            <w:tcW w:w="489" w:type="pct"/>
            <w:shd w:val="clear" w:color="auto" w:fill="auto"/>
            <w:tcMar>
              <w:left w:w="0" w:type="dxa"/>
              <w:right w:w="0" w:type="dxa"/>
            </w:tcMar>
            <w:vAlign w:val="center"/>
          </w:tcPr>
          <w:p w:rsidR="00F5299B" w:rsidRPr="00F5299B" w:rsidRDefault="00F5299B" w:rsidP="00F5299B">
            <w:pPr>
              <w:tabs>
                <w:tab w:val="left" w:pos="1871"/>
                <w:tab w:val="left" w:pos="3407"/>
                <w:tab w:val="left" w:pos="4949"/>
                <w:tab w:val="left" w:pos="6599"/>
              </w:tabs>
              <w:spacing w:line="360" w:lineRule="auto"/>
              <w:rPr>
                <w:color w:val="000000" w:themeColor="text1"/>
                <w:szCs w:val="24"/>
              </w:rPr>
            </w:pPr>
            <w:r w:rsidRPr="00F5299B">
              <w:rPr>
                <w:rFonts w:ascii="Times New Roman" w:eastAsia="宋体" w:hAnsi="宋体"/>
                <w:color w:val="000000" w:themeColor="text1"/>
                <w:szCs w:val="24"/>
              </w:rPr>
              <w:t>18</w:t>
            </w:r>
            <w:r w:rsidRPr="00F5299B">
              <w:rPr>
                <w:rFonts w:ascii="Times New Roman" w:eastAsia="宋体" w:hAnsi="宋体"/>
                <w:color w:val="000000" w:themeColor="text1"/>
                <w:szCs w:val="24"/>
              </w:rPr>
              <w:t>小时</w:t>
            </w:r>
            <w:r w:rsidRPr="00F5299B">
              <w:rPr>
                <w:rFonts w:ascii="Times New Roman" w:eastAsia="宋体" w:hAnsi="宋体"/>
                <w:color w:val="000000" w:themeColor="text1"/>
                <w:szCs w:val="24"/>
              </w:rPr>
              <w:t>/</w:t>
            </w:r>
            <w:r w:rsidRPr="00F5299B">
              <w:rPr>
                <w:rFonts w:ascii="Times New Roman" w:eastAsia="宋体" w:hAnsi="宋体"/>
                <w:color w:val="000000" w:themeColor="text1"/>
                <w:szCs w:val="24"/>
              </w:rPr>
              <w:t>天</w:t>
            </w:r>
          </w:p>
        </w:tc>
        <w:tc>
          <w:tcPr>
            <w:tcW w:w="639" w:type="pct"/>
            <w:shd w:val="clear" w:color="auto" w:fill="auto"/>
            <w:tcMar>
              <w:left w:w="0" w:type="dxa"/>
              <w:right w:w="0" w:type="dxa"/>
            </w:tcMar>
            <w:vAlign w:val="center"/>
          </w:tcPr>
          <w:p w:rsidR="00F5299B" w:rsidRPr="00F5299B" w:rsidRDefault="00F5299B" w:rsidP="00F5299B">
            <w:pPr>
              <w:tabs>
                <w:tab w:val="left" w:pos="1871"/>
                <w:tab w:val="left" w:pos="3407"/>
                <w:tab w:val="left" w:pos="4949"/>
                <w:tab w:val="left" w:pos="6599"/>
              </w:tabs>
              <w:spacing w:line="360" w:lineRule="auto"/>
              <w:rPr>
                <w:color w:val="000000" w:themeColor="text1"/>
                <w:szCs w:val="24"/>
              </w:rPr>
            </w:pPr>
            <w:r w:rsidRPr="00F5299B">
              <w:rPr>
                <w:rFonts w:ascii="Times New Roman" w:eastAsia="宋体" w:hAnsi="宋体"/>
                <w:color w:val="000000" w:themeColor="text1"/>
                <w:szCs w:val="24"/>
              </w:rPr>
              <w:t>85%</w:t>
            </w:r>
          </w:p>
        </w:tc>
      </w:tr>
      <w:tr w:rsidR="00F5299B" w:rsidRPr="00F5299B" w:rsidTr="00F5299B">
        <w:trPr>
          <w:jc w:val="center"/>
        </w:trPr>
        <w:tc>
          <w:tcPr>
            <w:tcW w:w="383" w:type="pct"/>
            <w:shd w:val="clear" w:color="auto" w:fill="auto"/>
            <w:tcMar>
              <w:left w:w="0" w:type="dxa"/>
              <w:right w:w="0" w:type="dxa"/>
            </w:tcMar>
            <w:vAlign w:val="center"/>
          </w:tcPr>
          <w:p w:rsidR="00F5299B" w:rsidRPr="00F5299B" w:rsidRDefault="00F5299B" w:rsidP="00F5299B">
            <w:pPr>
              <w:tabs>
                <w:tab w:val="left" w:pos="1871"/>
                <w:tab w:val="left" w:pos="3407"/>
                <w:tab w:val="left" w:pos="4949"/>
                <w:tab w:val="left" w:pos="6599"/>
              </w:tabs>
              <w:spacing w:line="360" w:lineRule="auto"/>
              <w:rPr>
                <w:color w:val="000000" w:themeColor="text1"/>
                <w:szCs w:val="24"/>
              </w:rPr>
            </w:pPr>
            <w:r w:rsidRPr="00F5299B">
              <w:rPr>
                <w:rFonts w:ascii="Times New Roman" w:eastAsia="宋体" w:hAnsi="宋体"/>
                <w:color w:val="000000" w:themeColor="text1"/>
                <w:szCs w:val="24"/>
              </w:rPr>
              <w:t>B</w:t>
            </w:r>
          </w:p>
        </w:tc>
        <w:tc>
          <w:tcPr>
            <w:tcW w:w="974" w:type="pct"/>
            <w:vMerge/>
            <w:shd w:val="clear" w:color="auto" w:fill="auto"/>
            <w:tcMar>
              <w:left w:w="70" w:type="dxa"/>
              <w:right w:w="70" w:type="dxa"/>
            </w:tcMar>
            <w:vAlign w:val="center"/>
          </w:tcPr>
          <w:p w:rsidR="00F5299B" w:rsidRPr="00F5299B" w:rsidRDefault="00F5299B" w:rsidP="00F5299B">
            <w:pPr>
              <w:tabs>
                <w:tab w:val="left" w:pos="1871"/>
                <w:tab w:val="left" w:pos="3407"/>
                <w:tab w:val="left" w:pos="4949"/>
                <w:tab w:val="left" w:pos="6599"/>
              </w:tabs>
              <w:spacing w:line="360" w:lineRule="auto"/>
              <w:rPr>
                <w:color w:val="000000" w:themeColor="text1"/>
                <w:szCs w:val="24"/>
              </w:rPr>
            </w:pPr>
          </w:p>
        </w:tc>
        <w:tc>
          <w:tcPr>
            <w:tcW w:w="2050" w:type="pct"/>
            <w:shd w:val="clear" w:color="auto" w:fill="auto"/>
            <w:tcMar>
              <w:left w:w="0" w:type="dxa"/>
              <w:right w:w="0" w:type="dxa"/>
            </w:tcMar>
            <w:vAlign w:val="center"/>
          </w:tcPr>
          <w:p w:rsidR="00F5299B" w:rsidRPr="00F5299B" w:rsidRDefault="00F5299B" w:rsidP="00F5299B">
            <w:pPr>
              <w:tabs>
                <w:tab w:val="left" w:pos="1871"/>
                <w:tab w:val="left" w:pos="3407"/>
                <w:tab w:val="left" w:pos="4949"/>
                <w:tab w:val="left" w:pos="6599"/>
              </w:tabs>
              <w:spacing w:line="360" w:lineRule="auto"/>
              <w:rPr>
                <w:color w:val="000000" w:themeColor="text1"/>
                <w:szCs w:val="24"/>
              </w:rPr>
            </w:pPr>
            <w:r w:rsidRPr="00F5299B">
              <w:rPr>
                <w:rFonts w:ascii="Times New Roman" w:eastAsia="宋体" w:hAnsi="宋体"/>
                <w:color w:val="000000" w:themeColor="text1"/>
                <w:szCs w:val="24"/>
              </w:rPr>
              <w:t>4</w:t>
            </w:r>
            <w:r w:rsidRPr="00F5299B">
              <w:rPr>
                <w:rFonts w:ascii="Times New Roman" w:eastAsia="宋体" w:hAnsi="宋体"/>
                <w:color w:val="000000" w:themeColor="text1"/>
                <w:szCs w:val="24"/>
              </w:rPr>
              <w:t>瓦特的灯泡</w:t>
            </w:r>
            <w:r w:rsidRPr="00F5299B">
              <w:rPr>
                <w:rFonts w:ascii="Times New Roman" w:eastAsia="宋体" w:hAnsi="宋体"/>
                <w:color w:val="000000" w:themeColor="text1"/>
                <w:szCs w:val="24"/>
              </w:rPr>
              <w:t>,10</w:t>
            </w:r>
            <w:r w:rsidRPr="00F5299B">
              <w:rPr>
                <w:rFonts w:ascii="Times New Roman" w:eastAsia="宋体" w:hAnsi="宋体"/>
                <w:color w:val="000000" w:themeColor="text1"/>
                <w:szCs w:val="24"/>
              </w:rPr>
              <w:t>个</w:t>
            </w:r>
            <w:r w:rsidRPr="00F5299B">
              <w:rPr>
                <w:rFonts w:ascii="Times New Roman" w:eastAsia="宋体" w:hAnsi="宋体"/>
                <w:color w:val="000000" w:themeColor="text1"/>
                <w:szCs w:val="24"/>
              </w:rPr>
              <w:t>,</w:t>
            </w:r>
            <w:r w:rsidRPr="00F5299B">
              <w:rPr>
                <w:rFonts w:ascii="Times New Roman" w:eastAsia="宋体" w:hAnsi="宋体"/>
                <w:color w:val="000000" w:themeColor="text1"/>
                <w:szCs w:val="24"/>
              </w:rPr>
              <w:t>光线均匀</w:t>
            </w:r>
          </w:p>
        </w:tc>
        <w:tc>
          <w:tcPr>
            <w:tcW w:w="464" w:type="pct"/>
            <w:vMerge/>
            <w:shd w:val="clear" w:color="auto" w:fill="auto"/>
            <w:tcMar>
              <w:left w:w="0" w:type="dxa"/>
              <w:right w:w="0" w:type="dxa"/>
            </w:tcMar>
            <w:vAlign w:val="center"/>
          </w:tcPr>
          <w:p w:rsidR="00F5299B" w:rsidRPr="00F5299B" w:rsidRDefault="00F5299B" w:rsidP="00F5299B">
            <w:pPr>
              <w:tabs>
                <w:tab w:val="left" w:pos="1871"/>
                <w:tab w:val="left" w:pos="3407"/>
                <w:tab w:val="left" w:pos="4949"/>
                <w:tab w:val="left" w:pos="6599"/>
              </w:tabs>
              <w:spacing w:line="360" w:lineRule="auto"/>
              <w:rPr>
                <w:color w:val="000000" w:themeColor="text1"/>
                <w:szCs w:val="24"/>
              </w:rPr>
            </w:pPr>
          </w:p>
        </w:tc>
        <w:tc>
          <w:tcPr>
            <w:tcW w:w="489" w:type="pct"/>
            <w:shd w:val="clear" w:color="auto" w:fill="auto"/>
            <w:tcMar>
              <w:left w:w="0" w:type="dxa"/>
              <w:right w:w="0" w:type="dxa"/>
            </w:tcMar>
            <w:vAlign w:val="center"/>
          </w:tcPr>
          <w:p w:rsidR="00F5299B" w:rsidRPr="00F5299B" w:rsidRDefault="00F5299B" w:rsidP="00F5299B">
            <w:pPr>
              <w:tabs>
                <w:tab w:val="left" w:pos="1871"/>
                <w:tab w:val="left" w:pos="3407"/>
                <w:tab w:val="left" w:pos="4949"/>
                <w:tab w:val="left" w:pos="6599"/>
              </w:tabs>
              <w:spacing w:line="360" w:lineRule="auto"/>
              <w:rPr>
                <w:color w:val="000000" w:themeColor="text1"/>
                <w:szCs w:val="24"/>
              </w:rPr>
            </w:pPr>
            <w:r w:rsidRPr="00F5299B">
              <w:rPr>
                <w:rFonts w:ascii="Times New Roman" w:eastAsia="宋体" w:hAnsi="宋体"/>
                <w:color w:val="000000" w:themeColor="text1"/>
                <w:szCs w:val="24"/>
              </w:rPr>
              <w:t>18</w:t>
            </w:r>
            <w:r w:rsidRPr="00F5299B">
              <w:rPr>
                <w:rFonts w:ascii="Times New Roman" w:eastAsia="宋体" w:hAnsi="宋体"/>
                <w:color w:val="000000" w:themeColor="text1"/>
                <w:szCs w:val="24"/>
              </w:rPr>
              <w:t>小时</w:t>
            </w:r>
            <w:r w:rsidRPr="00F5299B">
              <w:rPr>
                <w:rFonts w:ascii="Times New Roman" w:eastAsia="宋体" w:hAnsi="宋体"/>
                <w:color w:val="000000" w:themeColor="text1"/>
                <w:szCs w:val="24"/>
              </w:rPr>
              <w:t>/</w:t>
            </w:r>
            <w:r w:rsidRPr="00F5299B">
              <w:rPr>
                <w:rFonts w:ascii="Times New Roman" w:eastAsia="宋体" w:hAnsi="宋体"/>
                <w:color w:val="000000" w:themeColor="text1"/>
                <w:szCs w:val="24"/>
              </w:rPr>
              <w:t>天</w:t>
            </w:r>
          </w:p>
        </w:tc>
        <w:tc>
          <w:tcPr>
            <w:tcW w:w="639" w:type="pct"/>
            <w:shd w:val="clear" w:color="auto" w:fill="auto"/>
            <w:tcMar>
              <w:left w:w="0" w:type="dxa"/>
              <w:right w:w="0" w:type="dxa"/>
            </w:tcMar>
            <w:vAlign w:val="center"/>
          </w:tcPr>
          <w:p w:rsidR="00F5299B" w:rsidRPr="00F5299B" w:rsidRDefault="00F5299B" w:rsidP="00F5299B">
            <w:pPr>
              <w:tabs>
                <w:tab w:val="left" w:pos="1871"/>
                <w:tab w:val="left" w:pos="3407"/>
                <w:tab w:val="left" w:pos="4949"/>
                <w:tab w:val="left" w:pos="6599"/>
              </w:tabs>
              <w:spacing w:line="360" w:lineRule="auto"/>
              <w:rPr>
                <w:color w:val="000000" w:themeColor="text1"/>
                <w:szCs w:val="24"/>
              </w:rPr>
            </w:pPr>
            <w:r w:rsidRPr="00F5299B">
              <w:rPr>
                <w:rFonts w:ascii="Times New Roman" w:eastAsia="宋体" w:hAnsi="宋体"/>
                <w:color w:val="000000" w:themeColor="text1"/>
                <w:szCs w:val="24"/>
              </w:rPr>
              <w:t>91%</w:t>
            </w:r>
          </w:p>
        </w:tc>
      </w:tr>
      <w:tr w:rsidR="00F5299B" w:rsidRPr="00F5299B" w:rsidTr="00F5299B">
        <w:trPr>
          <w:jc w:val="center"/>
        </w:trPr>
        <w:tc>
          <w:tcPr>
            <w:tcW w:w="383" w:type="pct"/>
            <w:shd w:val="clear" w:color="auto" w:fill="auto"/>
            <w:tcMar>
              <w:left w:w="0" w:type="dxa"/>
              <w:right w:w="0" w:type="dxa"/>
            </w:tcMar>
            <w:vAlign w:val="center"/>
          </w:tcPr>
          <w:p w:rsidR="00F5299B" w:rsidRPr="00F5299B" w:rsidRDefault="00F5299B" w:rsidP="00F5299B">
            <w:pPr>
              <w:tabs>
                <w:tab w:val="left" w:pos="1871"/>
                <w:tab w:val="left" w:pos="3407"/>
                <w:tab w:val="left" w:pos="4949"/>
                <w:tab w:val="left" w:pos="6599"/>
              </w:tabs>
              <w:spacing w:line="360" w:lineRule="auto"/>
              <w:rPr>
                <w:color w:val="000000" w:themeColor="text1"/>
                <w:szCs w:val="24"/>
              </w:rPr>
            </w:pPr>
            <w:r w:rsidRPr="00F5299B">
              <w:rPr>
                <w:rFonts w:ascii="Times New Roman" w:eastAsia="宋体" w:hAnsi="宋体"/>
                <w:color w:val="000000" w:themeColor="text1"/>
                <w:szCs w:val="24"/>
              </w:rPr>
              <w:t>C</w:t>
            </w:r>
          </w:p>
        </w:tc>
        <w:tc>
          <w:tcPr>
            <w:tcW w:w="974" w:type="pct"/>
            <w:vMerge/>
            <w:shd w:val="clear" w:color="auto" w:fill="auto"/>
            <w:tcMar>
              <w:left w:w="70" w:type="dxa"/>
              <w:right w:w="70" w:type="dxa"/>
            </w:tcMar>
            <w:vAlign w:val="center"/>
          </w:tcPr>
          <w:p w:rsidR="00F5299B" w:rsidRPr="00F5299B" w:rsidRDefault="00F5299B" w:rsidP="00F5299B">
            <w:pPr>
              <w:tabs>
                <w:tab w:val="left" w:pos="1871"/>
                <w:tab w:val="left" w:pos="3407"/>
                <w:tab w:val="left" w:pos="4949"/>
                <w:tab w:val="left" w:pos="6599"/>
              </w:tabs>
              <w:spacing w:line="360" w:lineRule="auto"/>
              <w:rPr>
                <w:color w:val="000000" w:themeColor="text1"/>
                <w:szCs w:val="24"/>
              </w:rPr>
            </w:pPr>
          </w:p>
        </w:tc>
        <w:tc>
          <w:tcPr>
            <w:tcW w:w="2050" w:type="pct"/>
            <w:shd w:val="clear" w:color="auto" w:fill="auto"/>
            <w:tcMar>
              <w:left w:w="0" w:type="dxa"/>
              <w:right w:w="0" w:type="dxa"/>
            </w:tcMar>
            <w:vAlign w:val="center"/>
          </w:tcPr>
          <w:p w:rsidR="00F5299B" w:rsidRPr="00F5299B" w:rsidRDefault="00F5299B" w:rsidP="00F5299B">
            <w:pPr>
              <w:tabs>
                <w:tab w:val="left" w:pos="1871"/>
                <w:tab w:val="left" w:pos="3407"/>
                <w:tab w:val="left" w:pos="4949"/>
                <w:tab w:val="left" w:pos="6599"/>
              </w:tabs>
              <w:spacing w:line="360" w:lineRule="auto"/>
              <w:rPr>
                <w:color w:val="000000" w:themeColor="text1"/>
                <w:szCs w:val="24"/>
              </w:rPr>
            </w:pPr>
            <w:r w:rsidRPr="00F5299B">
              <w:rPr>
                <w:rFonts w:ascii="Times New Roman" w:eastAsia="宋体" w:hAnsi="宋体"/>
                <w:color w:val="000000" w:themeColor="text1"/>
                <w:szCs w:val="24"/>
              </w:rPr>
              <w:t>4</w:t>
            </w:r>
            <w:r w:rsidRPr="00F5299B">
              <w:rPr>
                <w:rFonts w:ascii="Times New Roman" w:eastAsia="宋体" w:hAnsi="宋体"/>
                <w:color w:val="000000" w:themeColor="text1"/>
                <w:szCs w:val="24"/>
              </w:rPr>
              <w:t>瓦特的灯泡</w:t>
            </w:r>
            <w:r w:rsidRPr="00F5299B">
              <w:rPr>
                <w:rFonts w:ascii="Times New Roman" w:eastAsia="宋体" w:hAnsi="宋体"/>
                <w:color w:val="000000" w:themeColor="text1"/>
                <w:szCs w:val="24"/>
              </w:rPr>
              <w:t>,10</w:t>
            </w:r>
            <w:r w:rsidRPr="00F5299B">
              <w:rPr>
                <w:rFonts w:ascii="Times New Roman" w:eastAsia="宋体" w:hAnsi="宋体"/>
                <w:color w:val="000000" w:themeColor="text1"/>
                <w:szCs w:val="24"/>
              </w:rPr>
              <w:t>个</w:t>
            </w:r>
            <w:r w:rsidRPr="00F5299B">
              <w:rPr>
                <w:rFonts w:ascii="Times New Roman" w:eastAsia="宋体" w:hAnsi="宋体"/>
                <w:color w:val="000000" w:themeColor="text1"/>
                <w:szCs w:val="24"/>
              </w:rPr>
              <w:t>,</w:t>
            </w:r>
            <w:r w:rsidRPr="00F5299B">
              <w:rPr>
                <w:rFonts w:ascii="Times New Roman" w:eastAsia="宋体" w:hAnsi="宋体"/>
                <w:color w:val="000000" w:themeColor="text1"/>
                <w:szCs w:val="24"/>
              </w:rPr>
              <w:t>光线均匀</w:t>
            </w:r>
          </w:p>
        </w:tc>
        <w:tc>
          <w:tcPr>
            <w:tcW w:w="464" w:type="pct"/>
            <w:vMerge/>
            <w:shd w:val="clear" w:color="auto" w:fill="auto"/>
            <w:tcMar>
              <w:left w:w="0" w:type="dxa"/>
              <w:right w:w="0" w:type="dxa"/>
            </w:tcMar>
            <w:vAlign w:val="center"/>
          </w:tcPr>
          <w:p w:rsidR="00F5299B" w:rsidRPr="00F5299B" w:rsidRDefault="00F5299B" w:rsidP="00F5299B">
            <w:pPr>
              <w:tabs>
                <w:tab w:val="left" w:pos="1871"/>
                <w:tab w:val="left" w:pos="3407"/>
                <w:tab w:val="left" w:pos="4949"/>
                <w:tab w:val="left" w:pos="6599"/>
              </w:tabs>
              <w:spacing w:line="360" w:lineRule="auto"/>
              <w:rPr>
                <w:color w:val="000000" w:themeColor="text1"/>
                <w:szCs w:val="24"/>
              </w:rPr>
            </w:pPr>
          </w:p>
        </w:tc>
        <w:tc>
          <w:tcPr>
            <w:tcW w:w="489" w:type="pct"/>
            <w:shd w:val="clear" w:color="auto" w:fill="auto"/>
            <w:tcMar>
              <w:left w:w="0" w:type="dxa"/>
              <w:right w:w="0" w:type="dxa"/>
            </w:tcMar>
            <w:vAlign w:val="center"/>
          </w:tcPr>
          <w:p w:rsidR="00F5299B" w:rsidRPr="00F5299B" w:rsidRDefault="00F5299B" w:rsidP="00F5299B">
            <w:pPr>
              <w:tabs>
                <w:tab w:val="left" w:pos="1871"/>
                <w:tab w:val="left" w:pos="3407"/>
                <w:tab w:val="left" w:pos="4949"/>
                <w:tab w:val="left" w:pos="6599"/>
              </w:tabs>
              <w:spacing w:line="360" w:lineRule="auto"/>
              <w:rPr>
                <w:color w:val="000000" w:themeColor="text1"/>
                <w:szCs w:val="24"/>
              </w:rPr>
            </w:pPr>
            <w:r w:rsidRPr="00F5299B">
              <w:rPr>
                <w:rFonts w:ascii="Times New Roman" w:eastAsia="宋体" w:hAnsi="宋体"/>
                <w:color w:val="000000" w:themeColor="text1"/>
                <w:szCs w:val="24"/>
              </w:rPr>
              <w:t>12</w:t>
            </w:r>
            <w:r w:rsidRPr="00F5299B">
              <w:rPr>
                <w:rFonts w:ascii="Times New Roman" w:eastAsia="宋体" w:hAnsi="宋体"/>
                <w:color w:val="000000" w:themeColor="text1"/>
                <w:szCs w:val="24"/>
              </w:rPr>
              <w:t>小时</w:t>
            </w:r>
            <w:r w:rsidRPr="00F5299B">
              <w:rPr>
                <w:rFonts w:ascii="Times New Roman" w:eastAsia="宋体" w:hAnsi="宋体"/>
                <w:color w:val="000000" w:themeColor="text1"/>
                <w:szCs w:val="24"/>
              </w:rPr>
              <w:t>/</w:t>
            </w:r>
            <w:r w:rsidRPr="00F5299B">
              <w:rPr>
                <w:rFonts w:ascii="Times New Roman" w:eastAsia="宋体" w:hAnsi="宋体"/>
                <w:color w:val="000000" w:themeColor="text1"/>
                <w:szCs w:val="24"/>
              </w:rPr>
              <w:t>天</w:t>
            </w:r>
          </w:p>
        </w:tc>
        <w:tc>
          <w:tcPr>
            <w:tcW w:w="639" w:type="pct"/>
            <w:shd w:val="clear" w:color="auto" w:fill="auto"/>
            <w:tcMar>
              <w:left w:w="0" w:type="dxa"/>
              <w:right w:w="0" w:type="dxa"/>
            </w:tcMar>
            <w:vAlign w:val="center"/>
          </w:tcPr>
          <w:p w:rsidR="00F5299B" w:rsidRPr="00F5299B" w:rsidRDefault="00F5299B" w:rsidP="00F5299B">
            <w:pPr>
              <w:tabs>
                <w:tab w:val="left" w:pos="1871"/>
                <w:tab w:val="left" w:pos="3407"/>
                <w:tab w:val="left" w:pos="4949"/>
                <w:tab w:val="left" w:pos="6599"/>
              </w:tabs>
              <w:spacing w:line="360" w:lineRule="auto"/>
              <w:rPr>
                <w:color w:val="000000" w:themeColor="text1"/>
                <w:szCs w:val="24"/>
              </w:rPr>
            </w:pPr>
            <w:r w:rsidRPr="00F5299B">
              <w:rPr>
                <w:rFonts w:ascii="Times New Roman" w:eastAsia="宋体" w:hAnsi="宋体"/>
                <w:color w:val="000000" w:themeColor="text1"/>
                <w:szCs w:val="24"/>
              </w:rPr>
              <w:t>81%</w:t>
            </w:r>
          </w:p>
        </w:tc>
      </w:tr>
    </w:tbl>
    <w:p w:rsidR="00F5299B" w:rsidRDefault="00F5299B" w:rsidP="00F5299B">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上表中的饲养条件为</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等</w:t>
      </w:r>
      <w:r w:rsidRPr="00CE4DCC">
        <w:rPr>
          <w:rFonts w:ascii="Times New Roman" w:eastAsia="宋体" w:hAnsi="宋体"/>
          <w:color w:val="000000" w:themeColor="text1"/>
        </w:rPr>
        <w:t>(</w:t>
      </w:r>
      <w:r w:rsidRPr="00CE4DCC">
        <w:rPr>
          <w:rFonts w:ascii="Times New Roman" w:eastAsia="宋体" w:hAnsi="宋体"/>
          <w:color w:val="000000" w:themeColor="text1"/>
        </w:rPr>
        <w:t>写出两种即可</w:t>
      </w:r>
      <w:r w:rsidRPr="00CE4DCC">
        <w:rPr>
          <w:rFonts w:ascii="Times New Roman" w:eastAsia="宋体" w:hAnsi="宋体"/>
          <w:color w:val="000000" w:themeColor="text1"/>
        </w:rPr>
        <w:t>)</w:t>
      </w:r>
      <w:r w:rsidRPr="00CE4DCC">
        <w:rPr>
          <w:rFonts w:ascii="Times New Roman" w:eastAsia="宋体" w:hAnsi="宋体"/>
          <w:color w:val="000000" w:themeColor="text1"/>
        </w:rPr>
        <w:t>。为保证实验结论的科学性</w:t>
      </w:r>
      <w:r w:rsidRPr="00CE4DCC">
        <w:rPr>
          <w:rFonts w:ascii="Times New Roman" w:eastAsia="宋体" w:hAnsi="宋体"/>
          <w:color w:val="000000" w:themeColor="text1"/>
        </w:rPr>
        <w:t>,</w:t>
      </w:r>
      <w:r w:rsidRPr="00CE4DCC">
        <w:rPr>
          <w:rFonts w:ascii="Times New Roman" w:eastAsia="宋体" w:hAnsi="宋体"/>
          <w:color w:val="000000" w:themeColor="text1"/>
        </w:rPr>
        <w:t>每组对照实验中应只有一种条件不同</w:t>
      </w:r>
      <w:r w:rsidRPr="00CE4DCC">
        <w:rPr>
          <w:rFonts w:ascii="Times New Roman" w:eastAsia="宋体" w:hAnsi="宋体"/>
          <w:color w:val="000000" w:themeColor="text1"/>
        </w:rPr>
        <w:t>,</w:t>
      </w:r>
      <w:r w:rsidRPr="00CE4DCC">
        <w:rPr>
          <w:rFonts w:ascii="Times New Roman" w:eastAsia="宋体" w:hAnsi="宋体"/>
          <w:color w:val="000000" w:themeColor="text1"/>
        </w:rPr>
        <w:t>其他条件均应该相同且适宜。通过以上实验可知</w:t>
      </w:r>
      <w:r w:rsidRPr="00CE4DCC">
        <w:rPr>
          <w:rFonts w:ascii="Times New Roman" w:eastAsia="宋体" w:hAnsi="宋体"/>
          <w:color w:val="000000" w:themeColor="text1"/>
        </w:rPr>
        <w:t>,</w:t>
      </w:r>
      <w:r w:rsidRPr="00CE4DCC">
        <w:rPr>
          <w:rFonts w:ascii="Times New Roman" w:eastAsia="宋体" w:hAnsi="宋体"/>
          <w:color w:val="000000" w:themeColor="text1"/>
        </w:rPr>
        <w:t>鸡的产蛋率与光照的关系为</w:t>
      </w:r>
      <w:r w:rsidRPr="00CE4DCC">
        <w:rPr>
          <w:rFonts w:ascii="Times New Roman" w:eastAsia="宋体" w:hAnsi="宋体"/>
          <w:color w:val="000000" w:themeColor="text1"/>
          <w:u w:val="single" w:color="000000"/>
        </w:rPr>
        <w:t xml:space="preserve">　　　　　　　　</w:t>
      </w:r>
      <w:r>
        <w:rPr>
          <w:rFonts w:ascii="Times New Roman" w:eastAsia="宋体" w:hAnsi="宋体"/>
          <w:color w:val="000000" w:themeColor="text1"/>
          <w:u w:val="single" w:color="000000"/>
        </w:rPr>
        <w:t xml:space="preserve">　　　　</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 </w:t>
      </w:r>
    </w:p>
    <w:p w:rsidR="00F5299B" w:rsidRDefault="00F5299B" w:rsidP="00F5299B">
      <w:pPr>
        <w:spacing w:line="360" w:lineRule="auto"/>
        <w:rPr>
          <w:rFonts w:ascii="Times New Roman" w:eastAsia="宋体" w:hAnsi="宋体"/>
          <w:color w:val="000000" w:themeColor="text1"/>
        </w:rPr>
      </w:pPr>
      <w:r>
        <w:rPr>
          <w:rFonts w:ascii="Times New Roman" w:eastAsia="宋体" w:hAnsi="宋体"/>
          <w:color w:val="000000" w:themeColor="text1"/>
        </w:rPr>
        <w:br w:type="page"/>
      </w:r>
    </w:p>
    <w:p w:rsidR="00F5299B" w:rsidRPr="00405D61" w:rsidRDefault="00F5299B" w:rsidP="00F5299B">
      <w:pPr>
        <w:pStyle w:val="a4"/>
        <w:tabs>
          <w:tab w:val="left" w:pos="1871"/>
          <w:tab w:val="left" w:pos="3407"/>
          <w:tab w:val="left" w:pos="4949"/>
          <w:tab w:val="left" w:pos="6599"/>
        </w:tabs>
        <w:spacing w:line="360" w:lineRule="auto"/>
        <w:ind w:firstLine="560"/>
        <w:jc w:val="center"/>
        <w:rPr>
          <w:rFonts w:ascii="Times New Roman" w:eastAsia="宋体" w:hAnsi="宋体"/>
          <w:color w:val="FF0000"/>
          <w:sz w:val="28"/>
          <w:szCs w:val="24"/>
        </w:rPr>
      </w:pPr>
      <w:r w:rsidRPr="00405D61">
        <w:rPr>
          <w:rFonts w:ascii="Arial" w:eastAsia="黑体" w:hAnsi="黑体"/>
          <w:color w:val="FF0000"/>
          <w:sz w:val="28"/>
          <w:szCs w:val="24"/>
        </w:rPr>
        <w:lastRenderedPageBreak/>
        <w:t>参考答案</w:t>
      </w:r>
    </w:p>
    <w:p w:rsidR="00F5299B" w:rsidRPr="00A97217" w:rsidRDefault="00F5299B" w:rsidP="00F5299B">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Times New Roman"/>
          <w:b/>
          <w:color w:val="000000" w:themeColor="text1"/>
          <w:szCs w:val="24"/>
        </w:rPr>
        <w:t>1</w:t>
      </w:r>
      <w:r w:rsidRPr="00A97217">
        <w:rPr>
          <w:rFonts w:ascii="Times New Roman" w:eastAsia="宋体" w:hAnsi="Times New Roman" w:cs="Times New Roman"/>
          <w:color w:val="000000" w:themeColor="text1"/>
          <w:szCs w:val="24"/>
        </w:rPr>
        <w:t>.</w:t>
      </w:r>
      <w:r w:rsidRPr="00A97217">
        <w:rPr>
          <w:rFonts w:ascii="Times New Roman" w:eastAsia="宋体" w:hAnsi="宋体"/>
          <w:color w:val="000000" w:themeColor="text1"/>
          <w:szCs w:val="24"/>
        </w:rPr>
        <w:t>B</w:t>
      </w:r>
      <w:r w:rsidRPr="00A97217">
        <w:rPr>
          <w:rFonts w:ascii="Times New Roman" w:eastAsia="宋体" w:hAnsi="宋体"/>
          <w:color w:val="000000" w:themeColor="text1"/>
          <w:szCs w:val="24"/>
        </w:rPr>
        <w:t xml:space="preserve">　</w:t>
      </w:r>
      <w:r w:rsidRPr="00A97217">
        <w:rPr>
          <w:rFonts w:ascii="Arial" w:eastAsia="黑体" w:hAnsi="黑体"/>
          <w:color w:val="000000" w:themeColor="text1"/>
          <w:szCs w:val="24"/>
        </w:rPr>
        <w:t>解析</w:t>
      </w:r>
      <w:r w:rsidRPr="00A97217">
        <w:rPr>
          <w:rFonts w:ascii="Arial" w:eastAsia="黑体" w:hAnsi="黑体"/>
          <w:color w:val="000000" w:themeColor="text1"/>
          <w:szCs w:val="24"/>
        </w:rPr>
        <w:t>:</w:t>
      </w:r>
      <w:r w:rsidRPr="00A97217">
        <w:rPr>
          <w:rFonts w:ascii="Times New Roman" w:eastAsia="楷体" w:hAnsi="楷体"/>
          <w:color w:val="000000" w:themeColor="text1"/>
          <w:szCs w:val="24"/>
        </w:rPr>
        <w:t>马铃薯通过芽眼进行繁殖的方式</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不经过两性生殖细胞的结合</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由母体直接产生新个体</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属于无性生殖。</w:t>
      </w:r>
    </w:p>
    <w:p w:rsidR="00F5299B" w:rsidRPr="00A97217" w:rsidRDefault="00F5299B" w:rsidP="00F5299B">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Times New Roman"/>
          <w:b/>
          <w:color w:val="000000" w:themeColor="text1"/>
          <w:szCs w:val="24"/>
        </w:rPr>
        <w:t>2</w:t>
      </w:r>
      <w:r w:rsidRPr="00A97217">
        <w:rPr>
          <w:rFonts w:ascii="Times New Roman" w:eastAsia="宋体" w:hAnsi="Times New Roman" w:cs="Times New Roman"/>
          <w:color w:val="000000" w:themeColor="text1"/>
          <w:szCs w:val="24"/>
        </w:rPr>
        <w:t>.</w:t>
      </w:r>
      <w:r w:rsidRPr="00A97217">
        <w:rPr>
          <w:rFonts w:ascii="Times New Roman" w:eastAsia="宋体" w:hAnsi="宋体"/>
          <w:color w:val="000000" w:themeColor="text1"/>
          <w:szCs w:val="24"/>
        </w:rPr>
        <w:t>D</w:t>
      </w:r>
      <w:r w:rsidRPr="00A97217">
        <w:rPr>
          <w:rFonts w:ascii="Times New Roman" w:eastAsia="宋体" w:hAnsi="宋体"/>
          <w:color w:val="000000" w:themeColor="text1"/>
          <w:szCs w:val="24"/>
        </w:rPr>
        <w:t xml:space="preserve">　</w:t>
      </w:r>
      <w:r w:rsidRPr="00A97217">
        <w:rPr>
          <w:rFonts w:ascii="Arial" w:eastAsia="黑体" w:hAnsi="黑体"/>
          <w:color w:val="000000" w:themeColor="text1"/>
          <w:szCs w:val="24"/>
        </w:rPr>
        <w:t>解析</w:t>
      </w:r>
      <w:r w:rsidRPr="00A97217">
        <w:rPr>
          <w:rFonts w:ascii="Arial" w:eastAsia="黑体" w:hAnsi="黑体"/>
          <w:color w:val="000000" w:themeColor="text1"/>
          <w:szCs w:val="24"/>
        </w:rPr>
        <w:t>:</w:t>
      </w:r>
      <w:r w:rsidRPr="00A97217">
        <w:rPr>
          <w:rFonts w:ascii="Times New Roman" w:eastAsia="楷体" w:hAnsi="楷体"/>
          <w:color w:val="000000" w:themeColor="text1"/>
          <w:szCs w:val="24"/>
        </w:rPr>
        <w:t>扦插属于无性生殖方式</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扦插植物时</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除要考虑光、水、温度等环境因素外</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还要考虑用作扦插的植物材料自身的条件。</w:t>
      </w:r>
    </w:p>
    <w:p w:rsidR="00F5299B" w:rsidRPr="00A97217" w:rsidRDefault="00F5299B" w:rsidP="00F5299B">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Times New Roman"/>
          <w:b/>
          <w:color w:val="000000" w:themeColor="text1"/>
          <w:szCs w:val="24"/>
        </w:rPr>
        <w:t>3</w:t>
      </w:r>
      <w:r w:rsidRPr="00A97217">
        <w:rPr>
          <w:rFonts w:ascii="Times New Roman" w:eastAsia="宋体" w:hAnsi="Times New Roman" w:cs="Times New Roman"/>
          <w:color w:val="000000" w:themeColor="text1"/>
          <w:szCs w:val="24"/>
        </w:rPr>
        <w:t>.</w:t>
      </w:r>
      <w:r w:rsidRPr="00A97217">
        <w:rPr>
          <w:rFonts w:ascii="Times New Roman" w:eastAsia="宋体" w:hAnsi="宋体"/>
          <w:color w:val="000000" w:themeColor="text1"/>
          <w:szCs w:val="24"/>
        </w:rPr>
        <w:t>C</w:t>
      </w:r>
      <w:r w:rsidRPr="00A97217">
        <w:rPr>
          <w:rFonts w:ascii="Times New Roman" w:eastAsia="宋体" w:hAnsi="宋体"/>
          <w:color w:val="000000" w:themeColor="text1"/>
          <w:szCs w:val="24"/>
        </w:rPr>
        <w:t xml:space="preserve">　</w:t>
      </w:r>
      <w:r w:rsidRPr="00A97217">
        <w:rPr>
          <w:rFonts w:ascii="Arial" w:eastAsia="黑体" w:hAnsi="黑体"/>
          <w:color w:val="000000" w:themeColor="text1"/>
          <w:szCs w:val="24"/>
        </w:rPr>
        <w:t>解析</w:t>
      </w:r>
      <w:r w:rsidRPr="00A97217">
        <w:rPr>
          <w:rFonts w:ascii="Arial" w:eastAsia="黑体" w:hAnsi="黑体"/>
          <w:color w:val="000000" w:themeColor="text1"/>
          <w:szCs w:val="24"/>
        </w:rPr>
        <w:t>:</w:t>
      </w:r>
      <w:r w:rsidRPr="00A97217">
        <w:rPr>
          <w:rFonts w:ascii="Times New Roman" w:eastAsia="楷体" w:hAnsi="楷体"/>
          <w:color w:val="000000" w:themeColor="text1"/>
          <w:szCs w:val="24"/>
        </w:rPr>
        <w:t>题干所述的繁殖绿萝的方式为扦插</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扦插属于无性生殖</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其繁殖速度快</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产生的后代只具有母体的遗传特性</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与母体之间没有明显的差异。</w:t>
      </w:r>
    </w:p>
    <w:p w:rsidR="00F5299B" w:rsidRPr="00A97217" w:rsidRDefault="00F5299B" w:rsidP="00F5299B">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Times New Roman"/>
          <w:b/>
          <w:color w:val="000000" w:themeColor="text1"/>
          <w:szCs w:val="24"/>
        </w:rPr>
        <w:t>4</w:t>
      </w:r>
      <w:r w:rsidRPr="00A97217">
        <w:rPr>
          <w:rFonts w:ascii="Times New Roman" w:eastAsia="宋体" w:hAnsi="Times New Roman" w:cs="Times New Roman"/>
          <w:color w:val="000000" w:themeColor="text1"/>
          <w:szCs w:val="24"/>
        </w:rPr>
        <w:t>.</w:t>
      </w:r>
      <w:r w:rsidRPr="00A97217">
        <w:rPr>
          <w:rFonts w:ascii="Times New Roman" w:eastAsia="宋体" w:hAnsi="宋体"/>
          <w:color w:val="000000" w:themeColor="text1"/>
          <w:szCs w:val="24"/>
        </w:rPr>
        <w:t>D</w:t>
      </w:r>
      <w:r w:rsidRPr="00A97217">
        <w:rPr>
          <w:rFonts w:ascii="Times New Roman" w:eastAsia="宋体" w:hAnsi="宋体"/>
          <w:color w:val="000000" w:themeColor="text1"/>
          <w:szCs w:val="24"/>
        </w:rPr>
        <w:t xml:space="preserve">　</w:t>
      </w:r>
      <w:r w:rsidRPr="00A97217">
        <w:rPr>
          <w:rFonts w:ascii="Arial" w:eastAsia="黑体" w:hAnsi="黑体"/>
          <w:color w:val="000000" w:themeColor="text1"/>
          <w:szCs w:val="24"/>
        </w:rPr>
        <w:t>解析</w:t>
      </w:r>
      <w:r w:rsidRPr="00A97217">
        <w:rPr>
          <w:rFonts w:ascii="Arial" w:eastAsia="黑体" w:hAnsi="黑体"/>
          <w:color w:val="000000" w:themeColor="text1"/>
          <w:szCs w:val="24"/>
        </w:rPr>
        <w:t>:</w:t>
      </w:r>
      <w:r w:rsidRPr="00A97217">
        <w:rPr>
          <w:rFonts w:ascii="Times New Roman" w:eastAsia="楷体" w:hAnsi="楷体"/>
          <w:color w:val="000000" w:themeColor="text1"/>
          <w:szCs w:val="24"/>
        </w:rPr>
        <w:t>要将果园中种植的某品种苹果改换成维纳斯黄金苹果品种</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可将维纳斯黄金苹果树的枝或芽</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接穗</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嫁接到果园中种植的该品种的苹果树上。该方法能最快收获维纳斯黄金苹果。</w:t>
      </w:r>
    </w:p>
    <w:p w:rsidR="00F5299B" w:rsidRPr="00A97217" w:rsidRDefault="00F5299B" w:rsidP="00F5299B">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Times New Roman"/>
          <w:b/>
          <w:color w:val="000000" w:themeColor="text1"/>
          <w:szCs w:val="24"/>
        </w:rPr>
        <w:t>5</w:t>
      </w:r>
      <w:r w:rsidRPr="00A97217">
        <w:rPr>
          <w:rFonts w:ascii="Times New Roman" w:eastAsia="宋体" w:hAnsi="Times New Roman" w:cs="Times New Roman"/>
          <w:color w:val="000000" w:themeColor="text1"/>
          <w:szCs w:val="24"/>
        </w:rPr>
        <w:t>.</w:t>
      </w:r>
      <w:r w:rsidRPr="00A97217">
        <w:rPr>
          <w:rFonts w:ascii="Times New Roman" w:eastAsia="宋体" w:hAnsi="宋体"/>
          <w:color w:val="000000" w:themeColor="text1"/>
          <w:szCs w:val="24"/>
        </w:rPr>
        <w:t>D</w:t>
      </w:r>
      <w:r w:rsidRPr="00A97217">
        <w:rPr>
          <w:rFonts w:ascii="Times New Roman" w:eastAsia="宋体" w:hAnsi="宋体"/>
          <w:color w:val="000000" w:themeColor="text1"/>
          <w:szCs w:val="24"/>
        </w:rPr>
        <w:t xml:space="preserve">　</w:t>
      </w:r>
      <w:r w:rsidRPr="00A97217">
        <w:rPr>
          <w:rFonts w:ascii="Arial" w:eastAsia="黑体" w:hAnsi="黑体"/>
          <w:color w:val="000000" w:themeColor="text1"/>
          <w:szCs w:val="24"/>
        </w:rPr>
        <w:t>解析</w:t>
      </w:r>
      <w:r w:rsidRPr="00A97217">
        <w:rPr>
          <w:rFonts w:ascii="Arial" w:eastAsia="黑体" w:hAnsi="黑体"/>
          <w:color w:val="000000" w:themeColor="text1"/>
          <w:szCs w:val="24"/>
        </w:rPr>
        <w:t>:</w:t>
      </w:r>
      <w:r w:rsidRPr="00A97217">
        <w:rPr>
          <w:rFonts w:ascii="宋体" w:eastAsia="宋体" w:hAnsi="宋体" w:cs="宋体" w:hint="eastAsia"/>
          <w:color w:val="000000" w:themeColor="text1"/>
          <w:szCs w:val="24"/>
        </w:rPr>
        <w:t>①</w:t>
      </w:r>
      <w:r w:rsidRPr="00A97217">
        <w:rPr>
          <w:rFonts w:ascii="Times New Roman" w:eastAsia="楷体" w:hAnsi="楷体"/>
          <w:color w:val="000000" w:themeColor="text1"/>
          <w:szCs w:val="24"/>
        </w:rPr>
        <w:t>是接穗</w:t>
      </w:r>
      <w:r w:rsidRPr="00A97217">
        <w:rPr>
          <w:rFonts w:ascii="Times New Roman" w:eastAsia="宋体" w:hAnsi="宋体"/>
          <w:color w:val="000000" w:themeColor="text1"/>
          <w:szCs w:val="24"/>
        </w:rPr>
        <w:t>,</w:t>
      </w:r>
      <w:r w:rsidRPr="00A97217">
        <w:rPr>
          <w:rFonts w:ascii="宋体" w:eastAsia="宋体" w:hAnsi="宋体" w:cs="宋体" w:hint="eastAsia"/>
          <w:color w:val="000000" w:themeColor="text1"/>
          <w:szCs w:val="24"/>
        </w:rPr>
        <w:t>②</w:t>
      </w:r>
      <w:r w:rsidRPr="00A97217">
        <w:rPr>
          <w:rFonts w:ascii="Times New Roman" w:eastAsia="楷体" w:hAnsi="楷体"/>
          <w:color w:val="000000" w:themeColor="text1"/>
          <w:szCs w:val="24"/>
        </w:rPr>
        <w:t>是砧木</w:t>
      </w:r>
      <w:r w:rsidRPr="00A97217">
        <w:rPr>
          <w:rFonts w:ascii="Times New Roman" w:eastAsia="宋体" w:hAnsi="宋体"/>
          <w:color w:val="000000" w:themeColor="text1"/>
          <w:szCs w:val="24"/>
        </w:rPr>
        <w:t>,A</w:t>
      </w:r>
      <w:r w:rsidRPr="00A97217">
        <w:rPr>
          <w:rFonts w:ascii="Times New Roman" w:eastAsia="楷体" w:hAnsi="楷体"/>
          <w:color w:val="000000" w:themeColor="text1"/>
          <w:szCs w:val="24"/>
        </w:rPr>
        <w:t>项错误。嫁接成功的关键是使接穗和砧木的形成层紧密结合</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形成层能分裂产生新细胞</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嫁接植物易于成活</w:t>
      </w:r>
      <w:r w:rsidRPr="00A97217">
        <w:rPr>
          <w:rFonts w:ascii="Times New Roman" w:eastAsia="宋体" w:hAnsi="宋体"/>
          <w:color w:val="000000" w:themeColor="text1"/>
          <w:szCs w:val="24"/>
        </w:rPr>
        <w:t>,B</w:t>
      </w:r>
      <w:r w:rsidRPr="00A97217">
        <w:rPr>
          <w:rFonts w:ascii="Times New Roman" w:eastAsia="楷体" w:hAnsi="楷体"/>
          <w:color w:val="000000" w:themeColor="text1"/>
          <w:szCs w:val="24"/>
        </w:rPr>
        <w:t>项错误。嫁接没有经过两性生殖细胞的结合</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属于无性生殖</w:t>
      </w:r>
      <w:r w:rsidRPr="00A97217">
        <w:rPr>
          <w:rFonts w:ascii="Times New Roman" w:eastAsia="宋体" w:hAnsi="宋体"/>
          <w:color w:val="000000" w:themeColor="text1"/>
          <w:szCs w:val="24"/>
        </w:rPr>
        <w:t>,C</w:t>
      </w:r>
      <w:r w:rsidRPr="00A97217">
        <w:rPr>
          <w:rFonts w:ascii="Times New Roman" w:eastAsia="楷体" w:hAnsi="楷体"/>
          <w:color w:val="000000" w:themeColor="text1"/>
          <w:szCs w:val="24"/>
        </w:rPr>
        <w:t>项错误。</w:t>
      </w:r>
    </w:p>
    <w:p w:rsidR="00F5299B" w:rsidRPr="00A97217" w:rsidRDefault="00F5299B" w:rsidP="00F5299B">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Times New Roman"/>
          <w:b/>
          <w:color w:val="000000" w:themeColor="text1"/>
          <w:szCs w:val="24"/>
        </w:rPr>
        <w:t>6</w:t>
      </w:r>
      <w:r w:rsidRPr="00A97217">
        <w:rPr>
          <w:rFonts w:ascii="Times New Roman" w:eastAsia="宋体" w:hAnsi="Times New Roman" w:cs="Times New Roman"/>
          <w:color w:val="000000" w:themeColor="text1"/>
          <w:szCs w:val="24"/>
        </w:rPr>
        <w:t>.</w:t>
      </w:r>
      <w:r w:rsidRPr="00A97217">
        <w:rPr>
          <w:rFonts w:ascii="Times New Roman" w:eastAsia="宋体" w:hAnsi="宋体"/>
          <w:color w:val="000000" w:themeColor="text1"/>
          <w:szCs w:val="24"/>
        </w:rPr>
        <w:t>C</w:t>
      </w:r>
      <w:r w:rsidRPr="00A97217">
        <w:rPr>
          <w:rFonts w:ascii="Times New Roman" w:eastAsia="宋体" w:hAnsi="宋体"/>
          <w:color w:val="000000" w:themeColor="text1"/>
          <w:szCs w:val="24"/>
        </w:rPr>
        <w:t xml:space="preserve">　</w:t>
      </w:r>
      <w:r w:rsidRPr="00A97217">
        <w:rPr>
          <w:rFonts w:ascii="Arial" w:eastAsia="黑体" w:hAnsi="黑体"/>
          <w:color w:val="000000" w:themeColor="text1"/>
          <w:szCs w:val="24"/>
        </w:rPr>
        <w:t>解析</w:t>
      </w:r>
      <w:r w:rsidRPr="00A97217">
        <w:rPr>
          <w:rFonts w:ascii="Arial" w:eastAsia="黑体" w:hAnsi="黑体"/>
          <w:color w:val="000000" w:themeColor="text1"/>
          <w:szCs w:val="24"/>
        </w:rPr>
        <w:t>:</w:t>
      </w:r>
      <w:r w:rsidRPr="00A97217">
        <w:rPr>
          <w:rFonts w:ascii="Times New Roman" w:eastAsia="楷体" w:hAnsi="楷体"/>
          <w:color w:val="000000" w:themeColor="text1"/>
          <w:szCs w:val="24"/>
        </w:rPr>
        <w:t>由题干可知</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鸭梨枝条为接穗</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野生梨树为砧木。嫁接属于无性生殖</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没有精子和卵细胞结合形成受精卵的过程</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因而后代能保持嫁接的接穗的优良特性</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而砧木一般不会对接穗的遗传特性产生影响。因此</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枝条成活后所结果实的味道与鸭梨一样。</w:t>
      </w:r>
    </w:p>
    <w:p w:rsidR="00F5299B" w:rsidRPr="00A97217" w:rsidRDefault="00F5299B" w:rsidP="00F5299B">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Times New Roman"/>
          <w:b/>
          <w:color w:val="000000" w:themeColor="text1"/>
          <w:szCs w:val="24"/>
        </w:rPr>
        <w:t>7</w:t>
      </w:r>
      <w:r w:rsidRPr="00A97217">
        <w:rPr>
          <w:rFonts w:ascii="Times New Roman" w:eastAsia="宋体" w:hAnsi="Times New Roman" w:cs="Times New Roman"/>
          <w:color w:val="000000" w:themeColor="text1"/>
          <w:szCs w:val="24"/>
        </w:rPr>
        <w:t>.</w:t>
      </w:r>
      <w:r w:rsidRPr="00A97217">
        <w:rPr>
          <w:rFonts w:ascii="Times New Roman" w:eastAsia="宋体" w:hAnsi="宋体"/>
          <w:color w:val="000000" w:themeColor="text1"/>
          <w:szCs w:val="24"/>
        </w:rPr>
        <w:t>B</w:t>
      </w:r>
      <w:r w:rsidRPr="00A97217">
        <w:rPr>
          <w:rFonts w:ascii="Times New Roman" w:eastAsia="宋体" w:hAnsi="宋体"/>
          <w:color w:val="000000" w:themeColor="text1"/>
          <w:szCs w:val="24"/>
        </w:rPr>
        <w:t xml:space="preserve">　</w:t>
      </w:r>
      <w:r w:rsidRPr="00A97217">
        <w:rPr>
          <w:rFonts w:ascii="Arial" w:eastAsia="黑体" w:hAnsi="黑体"/>
          <w:color w:val="000000" w:themeColor="text1"/>
          <w:szCs w:val="24"/>
        </w:rPr>
        <w:t>解析</w:t>
      </w:r>
      <w:r w:rsidRPr="00A97217">
        <w:rPr>
          <w:rFonts w:ascii="Arial" w:eastAsia="黑体" w:hAnsi="黑体"/>
          <w:color w:val="000000" w:themeColor="text1"/>
          <w:szCs w:val="24"/>
        </w:rPr>
        <w:t>:</w:t>
      </w:r>
      <w:r w:rsidRPr="00A97217">
        <w:rPr>
          <w:rFonts w:ascii="Times New Roman" w:eastAsia="楷体" w:hAnsi="楷体"/>
          <w:color w:val="000000" w:themeColor="text1"/>
          <w:szCs w:val="24"/>
        </w:rPr>
        <w:t>题述方法是植物组织培养。通过植物组织培养技术繁殖植物属于无性生殖</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无性生殖能保持母体的优良特性</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但不能增加后代的多样性</w:t>
      </w:r>
      <w:r w:rsidRPr="00A97217">
        <w:rPr>
          <w:rFonts w:ascii="Times New Roman" w:eastAsia="宋体" w:hAnsi="宋体"/>
          <w:color w:val="000000" w:themeColor="text1"/>
          <w:szCs w:val="24"/>
        </w:rPr>
        <w:t>,</w:t>
      </w:r>
      <w:r w:rsidRPr="00A97217">
        <w:rPr>
          <w:rFonts w:ascii="宋体" w:eastAsia="宋体" w:hAnsi="宋体" w:cs="宋体" w:hint="eastAsia"/>
          <w:color w:val="000000" w:themeColor="text1"/>
          <w:szCs w:val="24"/>
        </w:rPr>
        <w:t>①</w:t>
      </w:r>
      <w:r w:rsidRPr="00A97217">
        <w:rPr>
          <w:rFonts w:ascii="Times New Roman" w:eastAsia="楷体" w:hAnsi="楷体"/>
          <w:color w:val="000000" w:themeColor="text1"/>
          <w:szCs w:val="24"/>
        </w:rPr>
        <w:t>错误、</w:t>
      </w:r>
      <w:r w:rsidRPr="00A97217">
        <w:rPr>
          <w:rFonts w:ascii="宋体" w:eastAsia="宋体" w:hAnsi="宋体" w:cs="宋体" w:hint="eastAsia"/>
          <w:color w:val="000000" w:themeColor="text1"/>
          <w:szCs w:val="24"/>
        </w:rPr>
        <w:t>②</w:t>
      </w:r>
      <w:r w:rsidRPr="00A97217">
        <w:rPr>
          <w:rFonts w:ascii="Times New Roman" w:eastAsia="楷体" w:hAnsi="楷体"/>
          <w:color w:val="000000" w:themeColor="text1"/>
          <w:szCs w:val="24"/>
        </w:rPr>
        <w:t>正确。植物组织培养属于无性生殖</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没有经过两性生殖细胞的结合</w:t>
      </w:r>
      <w:r w:rsidRPr="00A97217">
        <w:rPr>
          <w:rFonts w:ascii="Times New Roman" w:eastAsia="宋体" w:hAnsi="宋体"/>
          <w:color w:val="000000" w:themeColor="text1"/>
          <w:szCs w:val="24"/>
        </w:rPr>
        <w:t>,</w:t>
      </w:r>
      <w:r w:rsidRPr="00A97217">
        <w:rPr>
          <w:rFonts w:ascii="宋体" w:eastAsia="宋体" w:hAnsi="宋体" w:cs="宋体" w:hint="eastAsia"/>
          <w:color w:val="000000" w:themeColor="text1"/>
          <w:szCs w:val="24"/>
        </w:rPr>
        <w:t>③</w:t>
      </w:r>
      <w:r w:rsidRPr="00A97217">
        <w:rPr>
          <w:rFonts w:ascii="Times New Roman" w:eastAsia="楷体" w:hAnsi="楷体"/>
          <w:color w:val="000000" w:themeColor="text1"/>
          <w:szCs w:val="24"/>
        </w:rPr>
        <w:t>错误。植物组织培养能够在短期内获得大量的试管苗</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从而快速繁殖大量后代</w:t>
      </w:r>
      <w:r w:rsidRPr="00A97217">
        <w:rPr>
          <w:rFonts w:ascii="Times New Roman" w:eastAsia="宋体" w:hAnsi="宋体"/>
          <w:color w:val="000000" w:themeColor="text1"/>
          <w:szCs w:val="24"/>
        </w:rPr>
        <w:t>,</w:t>
      </w:r>
      <w:r w:rsidRPr="00A97217">
        <w:rPr>
          <w:rFonts w:ascii="宋体" w:eastAsia="宋体" w:hAnsi="宋体" w:cs="宋体" w:hint="eastAsia"/>
          <w:color w:val="000000" w:themeColor="text1"/>
          <w:szCs w:val="24"/>
        </w:rPr>
        <w:t>④</w:t>
      </w:r>
      <w:r w:rsidRPr="00A97217">
        <w:rPr>
          <w:rFonts w:ascii="Times New Roman" w:eastAsia="楷体" w:hAnsi="楷体"/>
          <w:color w:val="000000" w:themeColor="text1"/>
          <w:szCs w:val="24"/>
        </w:rPr>
        <w:t>正确。</w:t>
      </w:r>
    </w:p>
    <w:p w:rsidR="00F5299B" w:rsidRPr="00A97217" w:rsidRDefault="00F5299B" w:rsidP="00F5299B">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Times New Roman"/>
          <w:b/>
          <w:color w:val="000000" w:themeColor="text1"/>
          <w:szCs w:val="24"/>
        </w:rPr>
        <w:t>8</w:t>
      </w:r>
      <w:r w:rsidRPr="00A97217">
        <w:rPr>
          <w:rFonts w:ascii="Times New Roman" w:eastAsia="宋体" w:hAnsi="Times New Roman" w:cs="Times New Roman"/>
          <w:color w:val="000000" w:themeColor="text1"/>
          <w:szCs w:val="24"/>
        </w:rPr>
        <w:t>.</w:t>
      </w:r>
      <w:r w:rsidRPr="00A97217">
        <w:rPr>
          <w:rFonts w:ascii="Times New Roman" w:eastAsia="宋体" w:hAnsi="宋体"/>
          <w:color w:val="000000" w:themeColor="text1"/>
          <w:szCs w:val="24"/>
        </w:rPr>
        <w:t>B</w:t>
      </w:r>
      <w:r w:rsidRPr="00A97217">
        <w:rPr>
          <w:rFonts w:ascii="Times New Roman" w:eastAsia="宋体" w:hAnsi="宋体"/>
          <w:color w:val="000000" w:themeColor="text1"/>
          <w:szCs w:val="24"/>
        </w:rPr>
        <w:t xml:space="preserve">　</w:t>
      </w:r>
      <w:r w:rsidRPr="00A97217">
        <w:rPr>
          <w:rFonts w:ascii="Arial" w:eastAsia="黑体" w:hAnsi="黑体"/>
          <w:color w:val="000000" w:themeColor="text1"/>
          <w:szCs w:val="24"/>
        </w:rPr>
        <w:t>解析</w:t>
      </w:r>
      <w:r w:rsidRPr="00A97217">
        <w:rPr>
          <w:rFonts w:ascii="Arial" w:eastAsia="黑体" w:hAnsi="黑体"/>
          <w:color w:val="000000" w:themeColor="text1"/>
          <w:szCs w:val="24"/>
        </w:rPr>
        <w:t>:</w:t>
      </w:r>
      <w:r w:rsidRPr="00A97217">
        <w:rPr>
          <w:rFonts w:ascii="Times New Roman" w:eastAsia="楷体" w:hAnsi="楷体"/>
          <w:color w:val="000000" w:themeColor="text1"/>
          <w:szCs w:val="24"/>
        </w:rPr>
        <w:t>有性生殖的后代继承了双亲的遗传物质</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具有双亲的遗传特性</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有更丰富的多样性</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更有利于在复杂多变的环境中生存和繁衍。</w:t>
      </w:r>
    </w:p>
    <w:p w:rsidR="00F5299B" w:rsidRPr="00A97217" w:rsidRDefault="00F5299B" w:rsidP="00F5299B">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Times New Roman"/>
          <w:b/>
          <w:color w:val="000000" w:themeColor="text1"/>
          <w:szCs w:val="24"/>
        </w:rPr>
        <w:t>9</w:t>
      </w:r>
      <w:r w:rsidRPr="00A97217">
        <w:rPr>
          <w:rFonts w:ascii="Times New Roman" w:eastAsia="宋体" w:hAnsi="Times New Roman" w:cs="Times New Roman"/>
          <w:color w:val="000000" w:themeColor="text1"/>
          <w:szCs w:val="24"/>
        </w:rPr>
        <w:t>.</w:t>
      </w:r>
      <w:r w:rsidRPr="00A97217">
        <w:rPr>
          <w:rFonts w:ascii="Times New Roman" w:eastAsia="宋体" w:hAnsi="宋体"/>
          <w:color w:val="000000" w:themeColor="text1"/>
          <w:szCs w:val="24"/>
        </w:rPr>
        <w:t>C</w:t>
      </w:r>
      <w:r w:rsidRPr="00A97217">
        <w:rPr>
          <w:rFonts w:ascii="Times New Roman" w:eastAsia="宋体" w:hAnsi="宋体"/>
          <w:color w:val="000000" w:themeColor="text1"/>
          <w:szCs w:val="24"/>
        </w:rPr>
        <w:t xml:space="preserve">　</w:t>
      </w:r>
      <w:r w:rsidRPr="00A97217">
        <w:rPr>
          <w:rFonts w:ascii="Arial" w:eastAsia="黑体" w:hAnsi="黑体"/>
          <w:color w:val="000000" w:themeColor="text1"/>
          <w:szCs w:val="24"/>
        </w:rPr>
        <w:t>解析</w:t>
      </w:r>
      <w:r w:rsidRPr="00A97217">
        <w:rPr>
          <w:rFonts w:ascii="Arial" w:eastAsia="黑体" w:hAnsi="黑体"/>
          <w:color w:val="000000" w:themeColor="text1"/>
          <w:szCs w:val="24"/>
        </w:rPr>
        <w:t>:</w:t>
      </w:r>
      <w:r w:rsidRPr="00A97217">
        <w:rPr>
          <w:rFonts w:ascii="Times New Roman" w:eastAsia="楷体" w:hAnsi="楷体"/>
          <w:color w:val="000000" w:themeColor="text1"/>
          <w:szCs w:val="24"/>
        </w:rPr>
        <w:t>题图中的繁殖方式</w:t>
      </w:r>
      <w:r w:rsidRPr="00A97217">
        <w:rPr>
          <w:rFonts w:ascii="宋体" w:eastAsia="宋体" w:hAnsi="宋体" w:cs="宋体" w:hint="eastAsia"/>
          <w:color w:val="000000" w:themeColor="text1"/>
          <w:szCs w:val="24"/>
        </w:rPr>
        <w:t>②</w:t>
      </w:r>
      <w:r w:rsidRPr="00A97217">
        <w:rPr>
          <w:rFonts w:ascii="Times New Roman" w:eastAsia="楷体" w:hAnsi="楷体"/>
          <w:color w:val="000000" w:themeColor="text1"/>
          <w:szCs w:val="24"/>
        </w:rPr>
        <w:t>是利用甘薯的块根进行繁殖</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没有经过两性生殖细胞的结合</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属于通过营养器官进行的无性生殖</w:t>
      </w:r>
      <w:r w:rsidRPr="00A97217">
        <w:rPr>
          <w:rFonts w:ascii="Times New Roman" w:eastAsia="宋体" w:hAnsi="宋体"/>
          <w:color w:val="000000" w:themeColor="text1"/>
          <w:szCs w:val="24"/>
        </w:rPr>
        <w:t>,A</w:t>
      </w:r>
      <w:r w:rsidRPr="00A97217">
        <w:rPr>
          <w:rFonts w:ascii="Times New Roman" w:eastAsia="楷体" w:hAnsi="楷体"/>
          <w:color w:val="000000" w:themeColor="text1"/>
          <w:szCs w:val="24"/>
        </w:rPr>
        <w:t>项正确。被子植物雌蕊的子房发育成果实</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子房中的胚珠发育成种子</w:t>
      </w:r>
      <w:r w:rsidRPr="00A97217">
        <w:rPr>
          <w:rFonts w:ascii="Times New Roman" w:eastAsia="宋体" w:hAnsi="宋体"/>
          <w:color w:val="000000" w:themeColor="text1"/>
          <w:szCs w:val="24"/>
        </w:rPr>
        <w:t>,B</w:t>
      </w:r>
      <w:r w:rsidRPr="00A97217">
        <w:rPr>
          <w:rFonts w:ascii="Times New Roman" w:eastAsia="楷体" w:hAnsi="楷体"/>
          <w:color w:val="000000" w:themeColor="text1"/>
          <w:szCs w:val="24"/>
        </w:rPr>
        <w:t>项正确。根属于营养器官</w:t>
      </w:r>
      <w:r w:rsidRPr="00A97217">
        <w:rPr>
          <w:rFonts w:ascii="Times New Roman" w:eastAsia="宋体" w:hAnsi="宋体"/>
          <w:color w:val="000000" w:themeColor="text1"/>
          <w:szCs w:val="24"/>
        </w:rPr>
        <w:t>,C</w:t>
      </w:r>
      <w:r w:rsidRPr="00A97217">
        <w:rPr>
          <w:rFonts w:ascii="Times New Roman" w:eastAsia="楷体" w:hAnsi="楷体"/>
          <w:color w:val="000000" w:themeColor="text1"/>
          <w:szCs w:val="24"/>
        </w:rPr>
        <w:t>项错误。题图中的繁殖方式</w:t>
      </w:r>
      <w:r w:rsidRPr="00A97217">
        <w:rPr>
          <w:rFonts w:ascii="宋体" w:eastAsia="宋体" w:hAnsi="宋体" w:cs="宋体" w:hint="eastAsia"/>
          <w:color w:val="000000" w:themeColor="text1"/>
          <w:szCs w:val="24"/>
        </w:rPr>
        <w:t>①</w:t>
      </w:r>
      <w:r w:rsidRPr="00A97217">
        <w:rPr>
          <w:rFonts w:ascii="Times New Roman" w:eastAsia="楷体" w:hAnsi="楷体"/>
          <w:color w:val="000000" w:themeColor="text1"/>
          <w:szCs w:val="24"/>
        </w:rPr>
        <w:t>通过种子进行繁殖</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属于有性生殖</w:t>
      </w:r>
      <w:r w:rsidRPr="00A97217">
        <w:rPr>
          <w:rFonts w:ascii="Times New Roman" w:eastAsia="宋体" w:hAnsi="宋体"/>
          <w:color w:val="000000" w:themeColor="text1"/>
          <w:szCs w:val="24"/>
        </w:rPr>
        <w:t>,D</w:t>
      </w:r>
      <w:r w:rsidRPr="00A97217">
        <w:rPr>
          <w:rFonts w:ascii="Times New Roman" w:eastAsia="楷体" w:hAnsi="楷体"/>
          <w:color w:val="000000" w:themeColor="text1"/>
          <w:szCs w:val="24"/>
        </w:rPr>
        <w:t>项正确。</w:t>
      </w:r>
    </w:p>
    <w:p w:rsidR="00F5299B" w:rsidRPr="00A97217" w:rsidRDefault="00F5299B" w:rsidP="00F5299B">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Times New Roman"/>
          <w:b/>
          <w:color w:val="000000" w:themeColor="text1"/>
          <w:szCs w:val="24"/>
        </w:rPr>
        <w:t>10</w:t>
      </w:r>
      <w:r w:rsidRPr="00A97217">
        <w:rPr>
          <w:rFonts w:ascii="Times New Roman" w:eastAsia="宋体" w:hAnsi="Times New Roman" w:cs="Times New Roman"/>
          <w:color w:val="000000" w:themeColor="text1"/>
          <w:szCs w:val="24"/>
        </w:rPr>
        <w:t>.</w:t>
      </w:r>
      <w:r w:rsidRPr="00A97217">
        <w:rPr>
          <w:rFonts w:ascii="Times New Roman" w:eastAsia="宋体" w:hAnsi="宋体"/>
          <w:color w:val="000000" w:themeColor="text1"/>
          <w:szCs w:val="24"/>
        </w:rPr>
        <w:t>B</w:t>
      </w:r>
      <w:r w:rsidRPr="00A97217">
        <w:rPr>
          <w:rFonts w:ascii="Times New Roman" w:eastAsia="宋体" w:hAnsi="宋体"/>
          <w:color w:val="000000" w:themeColor="text1"/>
          <w:szCs w:val="24"/>
        </w:rPr>
        <w:t xml:space="preserve">　</w:t>
      </w:r>
      <w:r w:rsidRPr="00A97217">
        <w:rPr>
          <w:rFonts w:ascii="Arial" w:eastAsia="黑体" w:hAnsi="黑体"/>
          <w:color w:val="000000" w:themeColor="text1"/>
          <w:szCs w:val="24"/>
        </w:rPr>
        <w:t>解析</w:t>
      </w:r>
      <w:r w:rsidRPr="00A97217">
        <w:rPr>
          <w:rFonts w:ascii="Arial" w:eastAsia="黑体" w:hAnsi="黑体"/>
          <w:color w:val="000000" w:themeColor="text1"/>
          <w:szCs w:val="24"/>
        </w:rPr>
        <w:t>:</w:t>
      </w:r>
      <w:r w:rsidRPr="00A97217">
        <w:rPr>
          <w:rFonts w:ascii="Times New Roman" w:eastAsia="楷体" w:hAnsi="楷体"/>
          <w:color w:val="000000" w:themeColor="text1"/>
          <w:szCs w:val="24"/>
        </w:rPr>
        <w:t>与无性生殖相比</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通过有性生殖产生的后代具有更加丰富的多样性</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这更有利于生物在复杂多变的环境中生存和繁衍。水螅既能进行无性生殖</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又能</w:t>
      </w:r>
      <w:r w:rsidRPr="00A97217">
        <w:rPr>
          <w:rFonts w:ascii="Times New Roman" w:eastAsia="楷体" w:hAnsi="楷体"/>
          <w:color w:val="000000" w:themeColor="text1"/>
          <w:szCs w:val="24"/>
        </w:rPr>
        <w:lastRenderedPageBreak/>
        <w:t>进行有性生殖。环境适宜时</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水螅一般进行出芽生殖</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环境较差时</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水螅一般进行有性生殖。</w:t>
      </w:r>
    </w:p>
    <w:p w:rsidR="00F5299B" w:rsidRPr="00A97217" w:rsidRDefault="00F5299B" w:rsidP="00F5299B">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Times New Roman"/>
          <w:b/>
          <w:color w:val="000000" w:themeColor="text1"/>
          <w:szCs w:val="24"/>
        </w:rPr>
        <w:t>11</w:t>
      </w:r>
      <w:r w:rsidRPr="00A97217">
        <w:rPr>
          <w:rFonts w:ascii="Times New Roman" w:eastAsia="宋体" w:hAnsi="Times New Roman" w:cs="Times New Roman"/>
          <w:color w:val="000000" w:themeColor="text1"/>
          <w:szCs w:val="24"/>
        </w:rPr>
        <w:t>.</w:t>
      </w:r>
      <w:r w:rsidRPr="00A97217">
        <w:rPr>
          <w:rFonts w:ascii="Times New Roman" w:eastAsia="宋体" w:hAnsi="宋体"/>
          <w:color w:val="000000" w:themeColor="text1"/>
          <w:szCs w:val="24"/>
        </w:rPr>
        <w:t>C</w:t>
      </w:r>
      <w:r w:rsidRPr="00A97217">
        <w:rPr>
          <w:rFonts w:ascii="Times New Roman" w:eastAsia="宋体" w:hAnsi="宋体"/>
          <w:color w:val="000000" w:themeColor="text1"/>
          <w:szCs w:val="24"/>
        </w:rPr>
        <w:t xml:space="preserve">　</w:t>
      </w:r>
      <w:r w:rsidRPr="00A97217">
        <w:rPr>
          <w:rFonts w:ascii="Arial" w:eastAsia="黑体" w:hAnsi="黑体"/>
          <w:color w:val="000000" w:themeColor="text1"/>
          <w:szCs w:val="24"/>
        </w:rPr>
        <w:t>解析</w:t>
      </w:r>
      <w:r w:rsidRPr="00A97217">
        <w:rPr>
          <w:rFonts w:ascii="Arial" w:eastAsia="黑体" w:hAnsi="黑体"/>
          <w:color w:val="000000" w:themeColor="text1"/>
          <w:szCs w:val="24"/>
        </w:rPr>
        <w:t>:</w:t>
      </w:r>
      <w:r w:rsidRPr="00A97217">
        <w:rPr>
          <w:rFonts w:ascii="Times New Roman" w:eastAsia="楷体" w:hAnsi="楷体"/>
          <w:color w:val="000000" w:themeColor="text1"/>
          <w:szCs w:val="24"/>
        </w:rPr>
        <w:t>有性生殖和无性生殖的主要区别是有无两性生殖细胞的结合</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水螅既能进行有性生殖</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又能进行无性生殖。</w:t>
      </w:r>
    </w:p>
    <w:p w:rsidR="00F5299B" w:rsidRPr="00A97217" w:rsidRDefault="00F5299B" w:rsidP="00F5299B">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Times New Roman"/>
          <w:b/>
          <w:color w:val="000000" w:themeColor="text1"/>
          <w:szCs w:val="24"/>
        </w:rPr>
        <w:t>12</w:t>
      </w:r>
      <w:r w:rsidRPr="00A97217">
        <w:rPr>
          <w:rFonts w:ascii="Times New Roman" w:eastAsia="宋体" w:hAnsi="Times New Roman" w:cs="Times New Roman"/>
          <w:color w:val="000000" w:themeColor="text1"/>
          <w:szCs w:val="24"/>
        </w:rPr>
        <w:t>.</w:t>
      </w:r>
      <w:r w:rsidRPr="00A97217">
        <w:rPr>
          <w:rFonts w:ascii="Times New Roman" w:eastAsia="宋体" w:hAnsi="宋体"/>
          <w:color w:val="000000" w:themeColor="text1"/>
          <w:szCs w:val="24"/>
        </w:rPr>
        <w:t>C</w:t>
      </w:r>
      <w:r w:rsidRPr="00A97217">
        <w:rPr>
          <w:rFonts w:ascii="Times New Roman" w:eastAsia="宋体" w:hAnsi="宋体"/>
          <w:color w:val="000000" w:themeColor="text1"/>
          <w:szCs w:val="24"/>
        </w:rPr>
        <w:t xml:space="preserve">　</w:t>
      </w:r>
      <w:r w:rsidRPr="00A97217">
        <w:rPr>
          <w:rFonts w:ascii="Arial" w:eastAsia="黑体" w:hAnsi="黑体"/>
          <w:color w:val="000000" w:themeColor="text1"/>
          <w:szCs w:val="24"/>
        </w:rPr>
        <w:t>解析</w:t>
      </w:r>
      <w:r w:rsidRPr="00A97217">
        <w:rPr>
          <w:rFonts w:ascii="Arial" w:eastAsia="黑体" w:hAnsi="黑体"/>
          <w:color w:val="000000" w:themeColor="text1"/>
          <w:szCs w:val="24"/>
        </w:rPr>
        <w:t>:</w:t>
      </w:r>
      <w:r w:rsidRPr="00A97217">
        <w:rPr>
          <w:rFonts w:ascii="宋体" w:eastAsia="宋体" w:hAnsi="宋体" w:cs="宋体" w:hint="eastAsia"/>
          <w:color w:val="000000" w:themeColor="text1"/>
          <w:szCs w:val="24"/>
        </w:rPr>
        <w:t>⑤</w:t>
      </w:r>
      <w:r w:rsidRPr="00A97217">
        <w:rPr>
          <w:rFonts w:ascii="Times New Roman" w:eastAsia="楷体" w:hAnsi="楷体"/>
          <w:color w:val="000000" w:themeColor="text1"/>
          <w:szCs w:val="24"/>
        </w:rPr>
        <w:t>胚盘是卵黄表面中央一盘状小白点</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含有细胞核</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是胚胎发育的部位</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能发育为雏鸟</w:t>
      </w:r>
      <w:r w:rsidRPr="00A97217">
        <w:rPr>
          <w:rFonts w:ascii="Times New Roman" w:eastAsia="宋体" w:hAnsi="宋体"/>
          <w:color w:val="000000" w:themeColor="text1"/>
          <w:szCs w:val="24"/>
        </w:rPr>
        <w:t>,C</w:t>
      </w:r>
      <w:r w:rsidRPr="00A97217">
        <w:rPr>
          <w:rFonts w:ascii="Times New Roman" w:eastAsia="楷体" w:hAnsi="楷体"/>
          <w:color w:val="000000" w:themeColor="text1"/>
          <w:szCs w:val="24"/>
        </w:rPr>
        <w:t>项错误。</w:t>
      </w:r>
    </w:p>
    <w:p w:rsidR="00F5299B" w:rsidRPr="00A97217" w:rsidRDefault="00F5299B" w:rsidP="00F5299B">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Times New Roman"/>
          <w:b/>
          <w:color w:val="000000" w:themeColor="text1"/>
          <w:szCs w:val="24"/>
        </w:rPr>
        <w:t>13</w:t>
      </w:r>
      <w:r w:rsidRPr="00A97217">
        <w:rPr>
          <w:rFonts w:ascii="Times New Roman" w:eastAsia="宋体" w:hAnsi="Times New Roman" w:cs="Times New Roman"/>
          <w:color w:val="000000" w:themeColor="text1"/>
          <w:szCs w:val="24"/>
        </w:rPr>
        <w:t>.</w:t>
      </w:r>
      <w:r w:rsidRPr="00A97217">
        <w:rPr>
          <w:rFonts w:ascii="Times New Roman" w:eastAsia="宋体" w:hAnsi="宋体"/>
          <w:color w:val="000000" w:themeColor="text1"/>
          <w:szCs w:val="24"/>
        </w:rPr>
        <w:t>A</w:t>
      </w:r>
      <w:r w:rsidRPr="00A97217">
        <w:rPr>
          <w:rFonts w:ascii="Times New Roman" w:eastAsia="宋体" w:hAnsi="宋体"/>
          <w:color w:val="000000" w:themeColor="text1"/>
          <w:szCs w:val="24"/>
        </w:rPr>
        <w:t xml:space="preserve">　</w:t>
      </w:r>
      <w:r w:rsidRPr="00A97217">
        <w:rPr>
          <w:rFonts w:ascii="Arial" w:eastAsia="黑体" w:hAnsi="黑体"/>
          <w:color w:val="000000" w:themeColor="text1"/>
          <w:szCs w:val="24"/>
        </w:rPr>
        <w:t>解析</w:t>
      </w:r>
      <w:r w:rsidRPr="00A97217">
        <w:rPr>
          <w:rFonts w:ascii="Arial" w:eastAsia="黑体" w:hAnsi="黑体"/>
          <w:color w:val="000000" w:themeColor="text1"/>
          <w:szCs w:val="24"/>
        </w:rPr>
        <w:t>:</w:t>
      </w:r>
      <w:r w:rsidRPr="00A97217">
        <w:rPr>
          <w:rFonts w:ascii="Times New Roman" w:eastAsia="楷体" w:hAnsi="楷体"/>
          <w:color w:val="000000" w:themeColor="text1"/>
          <w:szCs w:val="24"/>
        </w:rPr>
        <w:t>胚状体是利用植物组织培养技术培育的</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植物组织培养利用了无性生殖的原理</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因此人工种子的培育方式属于无性生殖</w:t>
      </w:r>
      <w:r w:rsidRPr="00A97217">
        <w:rPr>
          <w:rFonts w:ascii="Times New Roman" w:eastAsia="宋体" w:hAnsi="宋体"/>
          <w:color w:val="000000" w:themeColor="text1"/>
          <w:szCs w:val="24"/>
        </w:rPr>
        <w:t>,A</w:t>
      </w:r>
      <w:r w:rsidRPr="00A97217">
        <w:rPr>
          <w:rFonts w:ascii="Times New Roman" w:eastAsia="楷体" w:hAnsi="楷体"/>
          <w:color w:val="000000" w:themeColor="text1"/>
          <w:szCs w:val="24"/>
        </w:rPr>
        <w:t>项错误。</w:t>
      </w:r>
    </w:p>
    <w:p w:rsidR="00F5299B" w:rsidRPr="00A97217" w:rsidRDefault="00F5299B" w:rsidP="00F5299B">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Times New Roman"/>
          <w:b/>
          <w:color w:val="000000" w:themeColor="text1"/>
          <w:szCs w:val="24"/>
        </w:rPr>
        <w:t>14</w:t>
      </w:r>
      <w:r w:rsidRPr="00A97217">
        <w:rPr>
          <w:rFonts w:ascii="Times New Roman" w:eastAsia="宋体" w:hAnsi="Times New Roman" w:cs="Times New Roman"/>
          <w:color w:val="000000" w:themeColor="text1"/>
          <w:szCs w:val="24"/>
        </w:rPr>
        <w:t>.</w:t>
      </w:r>
      <w:r w:rsidRPr="00A97217">
        <w:rPr>
          <w:rFonts w:ascii="Times New Roman" w:eastAsia="宋体" w:hAnsi="宋体"/>
          <w:color w:val="000000" w:themeColor="text1"/>
          <w:szCs w:val="24"/>
        </w:rPr>
        <w:t>C</w:t>
      </w:r>
      <w:r w:rsidRPr="00A97217">
        <w:rPr>
          <w:rFonts w:ascii="Times New Roman" w:eastAsia="宋体" w:hAnsi="宋体"/>
          <w:color w:val="000000" w:themeColor="text1"/>
          <w:szCs w:val="24"/>
        </w:rPr>
        <w:t xml:space="preserve">　</w:t>
      </w:r>
      <w:r w:rsidRPr="00A97217">
        <w:rPr>
          <w:rFonts w:ascii="Arial" w:eastAsia="黑体" w:hAnsi="黑体"/>
          <w:color w:val="000000" w:themeColor="text1"/>
          <w:szCs w:val="24"/>
        </w:rPr>
        <w:t>解析</w:t>
      </w:r>
      <w:r w:rsidRPr="00A97217">
        <w:rPr>
          <w:rFonts w:ascii="Arial" w:eastAsia="黑体" w:hAnsi="黑体"/>
          <w:color w:val="000000" w:themeColor="text1"/>
          <w:szCs w:val="24"/>
        </w:rPr>
        <w:t>:</w:t>
      </w:r>
      <w:r w:rsidRPr="00A97217">
        <w:rPr>
          <w:rFonts w:ascii="Times New Roman" w:eastAsia="楷体" w:hAnsi="楷体"/>
          <w:color w:val="000000" w:themeColor="text1"/>
          <w:szCs w:val="24"/>
        </w:rPr>
        <w:t>蝉和螳螂在发育过程中</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幼体与成体的形态结构和生活习性差异很大</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属于变态发育</w:t>
      </w:r>
      <w:r w:rsidRPr="00A97217">
        <w:rPr>
          <w:rFonts w:ascii="Times New Roman" w:eastAsia="宋体" w:hAnsi="宋体"/>
          <w:color w:val="000000" w:themeColor="text1"/>
          <w:szCs w:val="24"/>
        </w:rPr>
        <w:t>,A</w:t>
      </w:r>
      <w:r w:rsidRPr="00A97217">
        <w:rPr>
          <w:rFonts w:ascii="Times New Roman" w:eastAsia="楷体" w:hAnsi="楷体"/>
          <w:color w:val="000000" w:themeColor="text1"/>
          <w:szCs w:val="24"/>
        </w:rPr>
        <w:t>项错误。鸟卵的卵细胞由卵黄膜、卵黄和胚盘组成</w:t>
      </w:r>
      <w:r w:rsidRPr="00A97217">
        <w:rPr>
          <w:rFonts w:ascii="Times New Roman" w:eastAsia="宋体" w:hAnsi="宋体"/>
          <w:color w:val="000000" w:themeColor="text1"/>
          <w:szCs w:val="24"/>
        </w:rPr>
        <w:t>,B</w:t>
      </w:r>
      <w:r w:rsidRPr="00A97217">
        <w:rPr>
          <w:rFonts w:ascii="Times New Roman" w:eastAsia="楷体" w:hAnsi="楷体"/>
          <w:color w:val="000000" w:themeColor="text1"/>
          <w:szCs w:val="24"/>
        </w:rPr>
        <w:t>项错误。黄雀的生殖和发育特点是体内受精、卵生</w:t>
      </w:r>
      <w:r w:rsidRPr="00A97217">
        <w:rPr>
          <w:rFonts w:ascii="Times New Roman" w:eastAsia="宋体" w:hAnsi="宋体"/>
          <w:color w:val="000000" w:themeColor="text1"/>
          <w:szCs w:val="24"/>
        </w:rPr>
        <w:t>,D</w:t>
      </w:r>
      <w:r w:rsidRPr="00A97217">
        <w:rPr>
          <w:rFonts w:ascii="Times New Roman" w:eastAsia="楷体" w:hAnsi="楷体"/>
          <w:color w:val="000000" w:themeColor="text1"/>
          <w:szCs w:val="24"/>
        </w:rPr>
        <w:t>项错误。</w:t>
      </w:r>
    </w:p>
    <w:p w:rsidR="00F5299B" w:rsidRPr="00A97217" w:rsidRDefault="00F5299B" w:rsidP="00F5299B">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Times New Roman"/>
          <w:b/>
          <w:color w:val="000000" w:themeColor="text1"/>
          <w:szCs w:val="24"/>
        </w:rPr>
        <w:t>15</w:t>
      </w:r>
      <w:r w:rsidRPr="00A97217">
        <w:rPr>
          <w:rFonts w:ascii="Times New Roman" w:eastAsia="宋体" w:hAnsi="Times New Roman" w:cs="Times New Roman"/>
          <w:color w:val="000000" w:themeColor="text1"/>
          <w:szCs w:val="24"/>
        </w:rPr>
        <w:t>.</w:t>
      </w:r>
      <w:r w:rsidRPr="00A97217">
        <w:rPr>
          <w:rFonts w:ascii="Times New Roman" w:eastAsia="宋体" w:hAnsi="宋体"/>
          <w:color w:val="000000" w:themeColor="text1"/>
          <w:szCs w:val="24"/>
        </w:rPr>
        <w:t>D</w:t>
      </w:r>
    </w:p>
    <w:p w:rsidR="00F5299B" w:rsidRPr="00A97217" w:rsidRDefault="00F5299B" w:rsidP="00F5299B">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Times New Roman"/>
          <w:b/>
          <w:color w:val="000000" w:themeColor="text1"/>
          <w:szCs w:val="24"/>
        </w:rPr>
        <w:t>16</w:t>
      </w:r>
      <w:r w:rsidRPr="00A97217">
        <w:rPr>
          <w:rFonts w:ascii="Times New Roman" w:eastAsia="宋体" w:hAnsi="Times New Roman" w:cs="Times New Roman"/>
          <w:color w:val="000000" w:themeColor="text1"/>
          <w:szCs w:val="24"/>
        </w:rPr>
        <w:t>.</w:t>
      </w:r>
      <w:r w:rsidRPr="00A97217">
        <w:rPr>
          <w:rFonts w:ascii="Arial" w:eastAsia="黑体" w:hAnsi="黑体"/>
          <w:color w:val="000000" w:themeColor="text1"/>
          <w:szCs w:val="24"/>
        </w:rPr>
        <w:t>答案</w:t>
      </w:r>
      <w:r w:rsidRPr="00A97217">
        <w:rPr>
          <w:rFonts w:ascii="Arial" w:eastAsia="黑体" w:hAnsi="黑体"/>
          <w:color w:val="000000" w:themeColor="text1"/>
          <w:szCs w:val="24"/>
        </w:rPr>
        <w:t xml:space="preserve"> </w:t>
      </w:r>
      <w:r w:rsidRPr="00A97217">
        <w:rPr>
          <w:rFonts w:ascii="Times New Roman" w:eastAsia="宋体" w:hAnsi="宋体"/>
          <w:color w:val="000000" w:themeColor="text1"/>
          <w:szCs w:val="24"/>
        </w:rPr>
        <w:t>(1)</w:t>
      </w:r>
      <w:r w:rsidRPr="00A97217">
        <w:rPr>
          <w:rFonts w:ascii="Times New Roman" w:eastAsia="宋体" w:hAnsi="宋体"/>
          <w:color w:val="000000" w:themeColor="text1"/>
          <w:szCs w:val="24"/>
        </w:rPr>
        <w:t>无性生殖　没有经过两性生殖细胞的结合　繁殖速度快</w:t>
      </w:r>
      <w:r w:rsidRPr="00A97217">
        <w:rPr>
          <w:rFonts w:ascii="Times New Roman" w:eastAsia="宋体" w:hAnsi="宋体"/>
          <w:color w:val="000000" w:themeColor="text1"/>
          <w:szCs w:val="24"/>
        </w:rPr>
        <w:t>(</w:t>
      </w:r>
      <w:r w:rsidRPr="00A97217">
        <w:rPr>
          <w:rFonts w:ascii="Times New Roman" w:eastAsia="宋体" w:hAnsi="宋体"/>
          <w:color w:val="000000" w:themeColor="text1"/>
          <w:szCs w:val="24"/>
        </w:rPr>
        <w:t>或能保持母体的优良特性</w:t>
      </w:r>
      <w:r w:rsidRPr="00A97217">
        <w:rPr>
          <w:rFonts w:ascii="Times New Roman" w:eastAsia="宋体" w:hAnsi="宋体"/>
          <w:color w:val="000000" w:themeColor="text1"/>
          <w:szCs w:val="24"/>
        </w:rPr>
        <w:t>)</w:t>
      </w:r>
    </w:p>
    <w:p w:rsidR="00F5299B" w:rsidRPr="00A97217" w:rsidRDefault="00F5299B" w:rsidP="00F5299B">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宋体"/>
          <w:color w:val="000000" w:themeColor="text1"/>
          <w:szCs w:val="24"/>
        </w:rPr>
        <w:t>(2)</w:t>
      </w:r>
      <w:r w:rsidRPr="00A97217">
        <w:rPr>
          <w:rFonts w:ascii="Times New Roman" w:eastAsia="宋体" w:hAnsi="宋体"/>
          <w:color w:val="000000" w:themeColor="text1"/>
          <w:szCs w:val="24"/>
        </w:rPr>
        <w:t>嫁接　形成层</w:t>
      </w:r>
    </w:p>
    <w:p w:rsidR="00F5299B" w:rsidRPr="00A97217" w:rsidRDefault="00F5299B" w:rsidP="00F5299B">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宋体"/>
          <w:color w:val="000000" w:themeColor="text1"/>
          <w:szCs w:val="24"/>
        </w:rPr>
        <w:t>(3)</w:t>
      </w:r>
      <w:r w:rsidRPr="00A97217">
        <w:rPr>
          <w:rFonts w:ascii="Times New Roman" w:eastAsia="宋体" w:hAnsi="宋体"/>
          <w:color w:val="000000" w:themeColor="text1"/>
          <w:szCs w:val="24"/>
        </w:rPr>
        <w:t>水平　减少水分的散失</w:t>
      </w:r>
    </w:p>
    <w:p w:rsidR="00F5299B" w:rsidRPr="00A97217" w:rsidRDefault="00F5299B" w:rsidP="00F5299B">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Arial" w:eastAsia="黑体" w:hAnsi="黑体"/>
          <w:color w:val="000000" w:themeColor="text1"/>
          <w:szCs w:val="24"/>
        </w:rPr>
        <w:t>解析</w:t>
      </w:r>
      <w:r w:rsidRPr="00A97217">
        <w:rPr>
          <w:rFonts w:ascii="Arial" w:eastAsia="黑体" w:hAnsi="黑体"/>
          <w:color w:val="000000" w:themeColor="text1"/>
          <w:szCs w:val="24"/>
        </w:rPr>
        <w:t>:</w:t>
      </w:r>
      <w:r w:rsidRPr="00A97217">
        <w:rPr>
          <w:rFonts w:ascii="Times New Roman" w:eastAsia="宋体" w:hAnsi="宋体"/>
          <w:color w:val="000000" w:themeColor="text1"/>
          <w:szCs w:val="24"/>
        </w:rPr>
        <w:t>(1)</w:t>
      </w:r>
      <w:r w:rsidRPr="00A97217">
        <w:rPr>
          <w:rFonts w:ascii="Times New Roman" w:eastAsia="楷体" w:hAnsi="楷体"/>
          <w:color w:val="000000" w:themeColor="text1"/>
          <w:szCs w:val="24"/>
        </w:rPr>
        <w:t>图</w:t>
      </w:r>
      <w:r w:rsidRPr="00A97217">
        <w:rPr>
          <w:rFonts w:ascii="Times New Roman" w:eastAsia="宋体" w:hAnsi="宋体"/>
          <w:color w:val="000000" w:themeColor="text1"/>
          <w:szCs w:val="24"/>
        </w:rPr>
        <w:t>A</w:t>
      </w:r>
      <w:r w:rsidRPr="00A97217">
        <w:rPr>
          <w:rFonts w:ascii="Times New Roman" w:eastAsia="楷体" w:hAnsi="楷体"/>
          <w:color w:val="000000" w:themeColor="text1"/>
          <w:szCs w:val="24"/>
        </w:rPr>
        <w:t>表示扦插</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图</w:t>
      </w:r>
      <w:r w:rsidRPr="00A97217">
        <w:rPr>
          <w:rFonts w:ascii="Times New Roman" w:eastAsia="宋体" w:hAnsi="宋体"/>
          <w:color w:val="000000" w:themeColor="text1"/>
          <w:szCs w:val="24"/>
        </w:rPr>
        <w:t>B</w:t>
      </w:r>
      <w:r w:rsidRPr="00A97217">
        <w:rPr>
          <w:rFonts w:ascii="Times New Roman" w:eastAsia="楷体" w:hAnsi="楷体"/>
          <w:color w:val="000000" w:themeColor="text1"/>
          <w:szCs w:val="24"/>
        </w:rPr>
        <w:t>表示嫁接</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这两种植物繁殖的方式都没有经过两性生殖细胞的结合</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属于无性生殖。无性生殖的优点是繁殖速度快</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且后代继承了母体的遗传物质</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有利于保持母体的遗传特性。</w:t>
      </w:r>
    </w:p>
    <w:p w:rsidR="00F5299B" w:rsidRPr="00A97217" w:rsidRDefault="00F5299B" w:rsidP="00F5299B">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宋体"/>
          <w:color w:val="000000" w:themeColor="text1"/>
          <w:szCs w:val="24"/>
        </w:rPr>
        <w:t>(2)</w:t>
      </w:r>
      <w:r w:rsidRPr="00A97217">
        <w:rPr>
          <w:rFonts w:ascii="Times New Roman" w:eastAsia="楷体" w:hAnsi="楷体"/>
          <w:color w:val="000000" w:themeColor="text1"/>
          <w:szCs w:val="24"/>
        </w:rPr>
        <w:t>图</w:t>
      </w:r>
      <w:r w:rsidRPr="00A97217">
        <w:rPr>
          <w:rFonts w:ascii="Times New Roman" w:eastAsia="宋体" w:hAnsi="宋体"/>
          <w:color w:val="000000" w:themeColor="text1"/>
          <w:szCs w:val="24"/>
        </w:rPr>
        <w:t>B</w:t>
      </w:r>
      <w:r w:rsidRPr="00A97217">
        <w:rPr>
          <w:rFonts w:ascii="Times New Roman" w:eastAsia="楷体" w:hAnsi="楷体"/>
          <w:color w:val="000000" w:themeColor="text1"/>
          <w:szCs w:val="24"/>
        </w:rPr>
        <w:t>所示的繁殖植物的方式叫作嫁接</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其成功的关键是接穗和砧木的形成层是否紧密结合在一起。</w:t>
      </w:r>
    </w:p>
    <w:p w:rsidR="00F5299B" w:rsidRPr="00A97217" w:rsidRDefault="00F5299B" w:rsidP="00F5299B">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宋体"/>
          <w:color w:val="000000" w:themeColor="text1"/>
          <w:szCs w:val="24"/>
        </w:rPr>
        <w:t>(3)</w:t>
      </w:r>
      <w:r w:rsidRPr="00A97217">
        <w:rPr>
          <w:rFonts w:ascii="Times New Roman" w:eastAsia="楷体" w:hAnsi="楷体"/>
          <w:color w:val="000000" w:themeColor="text1"/>
          <w:szCs w:val="24"/>
        </w:rPr>
        <w:t>进行图</w:t>
      </w:r>
      <w:r w:rsidRPr="00A97217">
        <w:rPr>
          <w:rFonts w:ascii="Times New Roman" w:eastAsia="宋体" w:hAnsi="宋体"/>
          <w:color w:val="000000" w:themeColor="text1"/>
          <w:szCs w:val="24"/>
        </w:rPr>
        <w:t>A</w:t>
      </w:r>
      <w:r w:rsidRPr="00A97217">
        <w:rPr>
          <w:rFonts w:ascii="Times New Roman" w:eastAsia="楷体" w:hAnsi="楷体"/>
          <w:color w:val="000000" w:themeColor="text1"/>
          <w:szCs w:val="24"/>
        </w:rPr>
        <w:t>的繁殖方式时</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即扦插时</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为了减少插条水分的散失</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茎段上方的切口是水平的。</w:t>
      </w:r>
    </w:p>
    <w:p w:rsidR="00F5299B" w:rsidRPr="00A97217" w:rsidRDefault="00F5299B" w:rsidP="00F5299B">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Times New Roman"/>
          <w:b/>
          <w:color w:val="000000" w:themeColor="text1"/>
          <w:szCs w:val="24"/>
        </w:rPr>
        <w:t>17</w:t>
      </w:r>
      <w:r w:rsidRPr="00A97217">
        <w:rPr>
          <w:rFonts w:ascii="Times New Roman" w:eastAsia="宋体" w:hAnsi="Times New Roman" w:cs="Times New Roman"/>
          <w:color w:val="000000" w:themeColor="text1"/>
          <w:szCs w:val="24"/>
        </w:rPr>
        <w:t>.</w:t>
      </w:r>
      <w:r w:rsidRPr="00A97217">
        <w:rPr>
          <w:rFonts w:ascii="Arial" w:eastAsia="黑体" w:hAnsi="黑体"/>
          <w:color w:val="000000" w:themeColor="text1"/>
          <w:szCs w:val="24"/>
        </w:rPr>
        <w:t>答案</w:t>
      </w:r>
      <w:r w:rsidRPr="00A97217">
        <w:rPr>
          <w:rFonts w:ascii="Arial" w:eastAsia="黑体" w:hAnsi="黑体"/>
          <w:color w:val="000000" w:themeColor="text1"/>
          <w:szCs w:val="24"/>
        </w:rPr>
        <w:t xml:space="preserve"> </w:t>
      </w:r>
      <w:r w:rsidRPr="00A97217">
        <w:rPr>
          <w:rFonts w:ascii="Times New Roman" w:eastAsia="宋体" w:hAnsi="宋体"/>
          <w:color w:val="000000" w:themeColor="text1"/>
          <w:szCs w:val="24"/>
        </w:rPr>
        <w:t>(1)</w:t>
      </w:r>
      <w:r w:rsidRPr="00A97217">
        <w:rPr>
          <w:rFonts w:ascii="Times New Roman" w:eastAsia="宋体" w:hAnsi="宋体"/>
          <w:color w:val="000000" w:themeColor="text1"/>
          <w:szCs w:val="24"/>
        </w:rPr>
        <w:t>受精卵</w:t>
      </w:r>
    </w:p>
    <w:p w:rsidR="00F5299B" w:rsidRPr="00A97217" w:rsidRDefault="00F5299B" w:rsidP="00F5299B">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宋体"/>
          <w:color w:val="000000" w:themeColor="text1"/>
          <w:szCs w:val="24"/>
        </w:rPr>
        <w:t>(2)</w:t>
      </w:r>
      <w:r w:rsidRPr="00A97217">
        <w:rPr>
          <w:rFonts w:ascii="Times New Roman" w:eastAsia="宋体" w:hAnsi="宋体"/>
          <w:color w:val="000000" w:themeColor="text1"/>
          <w:szCs w:val="24"/>
        </w:rPr>
        <w:t>胚</w:t>
      </w:r>
    </w:p>
    <w:p w:rsidR="00F5299B" w:rsidRPr="00A97217" w:rsidRDefault="00F5299B" w:rsidP="00F5299B">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宋体"/>
          <w:color w:val="000000" w:themeColor="text1"/>
          <w:szCs w:val="24"/>
        </w:rPr>
        <w:t>(3)</w:t>
      </w:r>
      <w:r w:rsidRPr="00A97217">
        <w:rPr>
          <w:rFonts w:ascii="Times New Roman" w:eastAsia="宋体" w:hAnsi="宋体"/>
          <w:color w:val="000000" w:themeColor="text1"/>
          <w:szCs w:val="24"/>
        </w:rPr>
        <w:t>输卵管</w:t>
      </w:r>
    </w:p>
    <w:p w:rsidR="00F5299B" w:rsidRPr="00A97217" w:rsidRDefault="00F5299B" w:rsidP="00F5299B">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宋体"/>
          <w:color w:val="000000" w:themeColor="text1"/>
          <w:szCs w:val="24"/>
        </w:rPr>
        <w:t>(4)</w:t>
      </w:r>
      <w:r w:rsidRPr="00A97217">
        <w:rPr>
          <w:rFonts w:ascii="Times New Roman" w:eastAsia="宋体" w:hAnsi="宋体"/>
          <w:color w:val="000000" w:themeColor="text1"/>
          <w:szCs w:val="24"/>
        </w:rPr>
        <w:t>有性生殖</w:t>
      </w:r>
    </w:p>
    <w:p w:rsidR="00F5299B" w:rsidRPr="00A97217" w:rsidRDefault="00F5299B" w:rsidP="00F5299B">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宋体"/>
          <w:color w:val="000000" w:themeColor="text1"/>
          <w:szCs w:val="24"/>
        </w:rPr>
        <w:t>(5)</w:t>
      </w:r>
      <w:r w:rsidRPr="00A97217">
        <w:rPr>
          <w:rFonts w:ascii="Times New Roman" w:eastAsia="宋体" w:hAnsi="宋体"/>
          <w:color w:val="000000" w:themeColor="text1"/>
          <w:szCs w:val="24"/>
        </w:rPr>
        <w:t>卵生　胎生</w:t>
      </w:r>
    </w:p>
    <w:p w:rsidR="00F5299B" w:rsidRPr="00A97217" w:rsidRDefault="00F5299B" w:rsidP="00F5299B">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Arial" w:eastAsia="黑体" w:hAnsi="黑体"/>
          <w:color w:val="000000" w:themeColor="text1"/>
          <w:szCs w:val="24"/>
        </w:rPr>
        <w:t>解析</w:t>
      </w:r>
      <w:r w:rsidRPr="00A97217">
        <w:rPr>
          <w:rFonts w:ascii="Arial" w:eastAsia="黑体" w:hAnsi="黑体"/>
          <w:color w:val="000000" w:themeColor="text1"/>
          <w:szCs w:val="24"/>
        </w:rPr>
        <w:t>:</w:t>
      </w:r>
      <w:r w:rsidRPr="00A97217">
        <w:rPr>
          <w:rFonts w:ascii="Times New Roman" w:eastAsia="宋体" w:hAnsi="宋体"/>
          <w:color w:val="000000" w:themeColor="text1"/>
          <w:szCs w:val="24"/>
        </w:rPr>
        <w:t>(1)</w:t>
      </w:r>
      <w:r w:rsidRPr="00A97217">
        <w:rPr>
          <w:rFonts w:ascii="Times New Roman" w:eastAsia="楷体" w:hAnsi="楷体"/>
          <w:color w:val="000000" w:themeColor="text1"/>
          <w:szCs w:val="24"/>
        </w:rPr>
        <w:t>题图中生物体发育的起点是受精卵。</w:t>
      </w:r>
    </w:p>
    <w:p w:rsidR="00F5299B" w:rsidRPr="00A97217" w:rsidRDefault="00F5299B" w:rsidP="00F5299B">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宋体"/>
          <w:color w:val="000000" w:themeColor="text1"/>
          <w:szCs w:val="24"/>
        </w:rPr>
        <w:t>(2)</w:t>
      </w:r>
      <w:r w:rsidRPr="00A97217">
        <w:rPr>
          <w:rFonts w:ascii="Times New Roman" w:eastAsia="楷体" w:hAnsi="楷体"/>
          <w:color w:val="000000" w:themeColor="text1"/>
          <w:szCs w:val="24"/>
        </w:rPr>
        <w:t>若题图中生物体代表被子植物</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则受精卵发育成种子中的胚。</w:t>
      </w:r>
    </w:p>
    <w:p w:rsidR="00F5299B" w:rsidRPr="00A97217" w:rsidRDefault="00F5299B" w:rsidP="00F5299B">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宋体"/>
          <w:color w:val="000000" w:themeColor="text1"/>
          <w:szCs w:val="24"/>
        </w:rPr>
        <w:lastRenderedPageBreak/>
        <w:t>(3)</w:t>
      </w:r>
      <w:r w:rsidRPr="00A97217">
        <w:rPr>
          <w:rFonts w:ascii="Times New Roman" w:eastAsia="楷体" w:hAnsi="楷体"/>
          <w:color w:val="000000" w:themeColor="text1"/>
          <w:szCs w:val="24"/>
        </w:rPr>
        <w:t>若题图中生物体代表人</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则</w:t>
      </w:r>
      <w:r w:rsidRPr="00A97217">
        <w:rPr>
          <w:rFonts w:ascii="宋体" w:eastAsia="宋体" w:hAnsi="宋体" w:cs="宋体" w:hint="eastAsia"/>
          <w:color w:val="000000" w:themeColor="text1"/>
          <w:szCs w:val="24"/>
        </w:rPr>
        <w:t>①</w:t>
      </w:r>
      <w:r w:rsidRPr="00A97217">
        <w:rPr>
          <w:rFonts w:ascii="Times New Roman" w:eastAsia="楷体" w:hAnsi="楷体"/>
          <w:color w:val="000000" w:themeColor="text1"/>
          <w:szCs w:val="24"/>
        </w:rPr>
        <w:t>受精过程发生在输卵管内。</w:t>
      </w:r>
    </w:p>
    <w:p w:rsidR="00F5299B" w:rsidRPr="00A97217" w:rsidRDefault="00F5299B" w:rsidP="00F5299B">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宋体"/>
          <w:color w:val="000000" w:themeColor="text1"/>
          <w:szCs w:val="24"/>
        </w:rPr>
        <w:t>(4)</w:t>
      </w:r>
      <w:r w:rsidRPr="00A97217">
        <w:rPr>
          <w:rFonts w:ascii="Times New Roman" w:eastAsia="楷体" w:hAnsi="楷体"/>
          <w:color w:val="000000" w:themeColor="text1"/>
          <w:szCs w:val="24"/>
        </w:rPr>
        <w:t>题图表示的生物的生殖方式是有性生殖</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因为经过了精子和卵细胞结合形成受精卵的过程。</w:t>
      </w:r>
    </w:p>
    <w:p w:rsidR="00F5299B" w:rsidRPr="00A97217" w:rsidRDefault="00F5299B" w:rsidP="00F5299B">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宋体"/>
          <w:color w:val="000000" w:themeColor="text1"/>
          <w:szCs w:val="24"/>
        </w:rPr>
        <w:t>(5)</w:t>
      </w:r>
      <w:r w:rsidRPr="00A97217">
        <w:rPr>
          <w:rFonts w:ascii="Times New Roman" w:eastAsia="楷体" w:hAnsi="楷体"/>
          <w:color w:val="000000" w:themeColor="text1"/>
          <w:szCs w:val="24"/>
        </w:rPr>
        <w:t>鸟类是卵生的</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哺乳动物是胎生的。</w:t>
      </w:r>
    </w:p>
    <w:p w:rsidR="00F5299B" w:rsidRPr="00A97217" w:rsidRDefault="00F5299B" w:rsidP="00F5299B">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Times New Roman"/>
          <w:b/>
          <w:color w:val="000000" w:themeColor="text1"/>
          <w:szCs w:val="24"/>
        </w:rPr>
        <w:t>18</w:t>
      </w:r>
      <w:r w:rsidRPr="00A97217">
        <w:rPr>
          <w:rFonts w:ascii="Times New Roman" w:eastAsia="宋体" w:hAnsi="Times New Roman" w:cs="Times New Roman"/>
          <w:color w:val="000000" w:themeColor="text1"/>
          <w:szCs w:val="24"/>
        </w:rPr>
        <w:t>.</w:t>
      </w:r>
      <w:r w:rsidRPr="00A97217">
        <w:rPr>
          <w:rFonts w:ascii="Arial" w:eastAsia="黑体" w:hAnsi="黑体"/>
          <w:color w:val="000000" w:themeColor="text1"/>
          <w:szCs w:val="24"/>
        </w:rPr>
        <w:t>答案</w:t>
      </w:r>
      <w:r w:rsidRPr="00A97217">
        <w:rPr>
          <w:rFonts w:ascii="Arial" w:eastAsia="黑体" w:hAnsi="黑体"/>
          <w:color w:val="000000" w:themeColor="text1"/>
          <w:szCs w:val="24"/>
        </w:rPr>
        <w:t xml:space="preserve"> </w:t>
      </w:r>
      <w:r w:rsidRPr="00A97217">
        <w:rPr>
          <w:rFonts w:ascii="Times New Roman" w:eastAsia="宋体" w:hAnsi="宋体"/>
          <w:color w:val="000000" w:themeColor="text1"/>
          <w:szCs w:val="24"/>
        </w:rPr>
        <w:t>(1)</w:t>
      </w:r>
      <w:r w:rsidRPr="00A97217">
        <w:rPr>
          <w:rFonts w:ascii="Times New Roman" w:eastAsia="宋体" w:hAnsi="宋体"/>
          <w:color w:val="000000" w:themeColor="text1"/>
          <w:szCs w:val="24"/>
        </w:rPr>
        <w:t>放大镜</w:t>
      </w:r>
    </w:p>
    <w:p w:rsidR="00F5299B" w:rsidRPr="00A97217" w:rsidRDefault="00F5299B" w:rsidP="00F5299B">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宋体"/>
          <w:color w:val="000000" w:themeColor="text1"/>
          <w:szCs w:val="24"/>
        </w:rPr>
        <w:t>(2)</w:t>
      </w:r>
      <w:r w:rsidRPr="00A97217">
        <w:rPr>
          <w:rFonts w:ascii="Times New Roman" w:eastAsia="宋体" w:hAnsi="宋体"/>
          <w:color w:val="000000" w:themeColor="text1"/>
          <w:szCs w:val="24"/>
        </w:rPr>
        <w:t>保护</w:t>
      </w:r>
    </w:p>
    <w:p w:rsidR="00F5299B" w:rsidRPr="00A97217" w:rsidRDefault="00F5299B" w:rsidP="00F5299B">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宋体"/>
          <w:color w:val="000000" w:themeColor="text1"/>
          <w:szCs w:val="24"/>
        </w:rPr>
        <w:t>(3)</w:t>
      </w:r>
      <w:r w:rsidRPr="00A97217">
        <w:rPr>
          <w:rFonts w:ascii="Times New Roman" w:eastAsia="宋体" w:hAnsi="宋体"/>
          <w:color w:val="000000" w:themeColor="text1"/>
          <w:szCs w:val="24"/>
        </w:rPr>
        <w:t>温度、饲料的种类、饲料的用量</w:t>
      </w:r>
      <w:r w:rsidRPr="00A97217">
        <w:rPr>
          <w:rFonts w:ascii="Times New Roman" w:eastAsia="宋体" w:hAnsi="宋体"/>
          <w:color w:val="000000" w:themeColor="text1"/>
          <w:szCs w:val="24"/>
        </w:rPr>
        <w:t>(</w:t>
      </w:r>
      <w:r w:rsidRPr="00A97217">
        <w:rPr>
          <w:rFonts w:ascii="Times New Roman" w:eastAsia="宋体" w:hAnsi="宋体"/>
          <w:color w:val="000000" w:themeColor="text1"/>
          <w:szCs w:val="24"/>
        </w:rPr>
        <w:t>写出两种即可</w:t>
      </w:r>
      <w:r w:rsidRPr="00A97217">
        <w:rPr>
          <w:rFonts w:ascii="Times New Roman" w:eastAsia="宋体" w:hAnsi="宋体"/>
          <w:color w:val="000000" w:themeColor="text1"/>
          <w:szCs w:val="24"/>
        </w:rPr>
        <w:t>)</w:t>
      </w:r>
      <w:r w:rsidRPr="00A97217">
        <w:rPr>
          <w:rFonts w:ascii="Times New Roman" w:eastAsia="宋体" w:hAnsi="宋体"/>
          <w:color w:val="000000" w:themeColor="text1"/>
          <w:szCs w:val="24"/>
        </w:rPr>
        <w:t xml:space="preserve">　在一定范围内</w:t>
      </w:r>
      <w:r w:rsidRPr="00A97217">
        <w:rPr>
          <w:rFonts w:ascii="Times New Roman" w:eastAsia="宋体" w:hAnsi="宋体"/>
          <w:color w:val="000000" w:themeColor="text1"/>
          <w:szCs w:val="24"/>
        </w:rPr>
        <w:t>,</w:t>
      </w:r>
      <w:r w:rsidRPr="00A97217">
        <w:rPr>
          <w:rFonts w:ascii="Times New Roman" w:eastAsia="宋体" w:hAnsi="宋体"/>
          <w:color w:val="000000" w:themeColor="text1"/>
          <w:szCs w:val="24"/>
        </w:rPr>
        <w:t>光照强度越强、光照时间越长</w:t>
      </w:r>
      <w:r w:rsidRPr="00A97217">
        <w:rPr>
          <w:rFonts w:ascii="Times New Roman" w:eastAsia="宋体" w:hAnsi="宋体"/>
          <w:color w:val="000000" w:themeColor="text1"/>
          <w:szCs w:val="24"/>
        </w:rPr>
        <w:t>,</w:t>
      </w:r>
      <w:r w:rsidRPr="00A97217">
        <w:rPr>
          <w:rFonts w:ascii="Times New Roman" w:eastAsia="宋体" w:hAnsi="宋体"/>
          <w:color w:val="000000" w:themeColor="text1"/>
          <w:szCs w:val="24"/>
        </w:rPr>
        <w:t>鸡的产蛋率越高</w:t>
      </w:r>
    </w:p>
    <w:p w:rsidR="00F5299B" w:rsidRPr="00A97217" w:rsidRDefault="00F5299B" w:rsidP="00F5299B">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Arial" w:eastAsia="黑体" w:hAnsi="黑体"/>
          <w:color w:val="000000" w:themeColor="text1"/>
          <w:szCs w:val="24"/>
        </w:rPr>
        <w:t>解析</w:t>
      </w:r>
      <w:r w:rsidRPr="00A97217">
        <w:rPr>
          <w:rFonts w:ascii="Arial" w:eastAsia="黑体" w:hAnsi="黑体"/>
          <w:color w:val="000000" w:themeColor="text1"/>
          <w:szCs w:val="24"/>
        </w:rPr>
        <w:t>:</w:t>
      </w:r>
      <w:r w:rsidRPr="00A97217">
        <w:rPr>
          <w:rFonts w:ascii="Times New Roman" w:eastAsia="宋体" w:hAnsi="宋体"/>
          <w:color w:val="000000" w:themeColor="text1"/>
          <w:szCs w:val="24"/>
        </w:rPr>
        <w:t>(1)(2)</w:t>
      </w:r>
      <w:r w:rsidRPr="00A97217">
        <w:rPr>
          <w:rFonts w:ascii="Times New Roman" w:eastAsia="楷体" w:hAnsi="楷体"/>
          <w:color w:val="000000" w:themeColor="text1"/>
          <w:szCs w:val="24"/>
        </w:rPr>
        <w:t>鸟卵的外表面有卵壳</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起到保护内部结构的作用。用放大镜观察鸡卵的表面</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可以观察到是否光滑。</w:t>
      </w:r>
    </w:p>
    <w:p w:rsidR="00F5299B" w:rsidRPr="00A97217" w:rsidRDefault="00F5299B" w:rsidP="00F5299B">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宋体"/>
          <w:color w:val="000000" w:themeColor="text1"/>
          <w:szCs w:val="24"/>
        </w:rPr>
        <w:t>(3)</w:t>
      </w:r>
      <w:r w:rsidRPr="00A97217">
        <w:rPr>
          <w:rFonts w:ascii="Times New Roman" w:eastAsia="楷体" w:hAnsi="楷体"/>
          <w:color w:val="000000" w:themeColor="text1"/>
          <w:szCs w:val="24"/>
        </w:rPr>
        <w:t>由题表可知</w:t>
      </w:r>
      <w:r w:rsidRPr="00A97217">
        <w:rPr>
          <w:rFonts w:ascii="Times New Roman" w:eastAsia="宋体" w:hAnsi="宋体"/>
          <w:color w:val="000000" w:themeColor="text1"/>
          <w:szCs w:val="24"/>
        </w:rPr>
        <w:t>,A</w:t>
      </w:r>
      <w:r w:rsidRPr="00A97217">
        <w:rPr>
          <w:rFonts w:ascii="Times New Roman" w:eastAsia="楷体" w:hAnsi="楷体"/>
          <w:color w:val="000000" w:themeColor="text1"/>
          <w:szCs w:val="24"/>
        </w:rPr>
        <w:t>、</w:t>
      </w:r>
      <w:r w:rsidRPr="00A97217">
        <w:rPr>
          <w:rFonts w:ascii="Times New Roman" w:eastAsia="宋体" w:hAnsi="宋体"/>
          <w:color w:val="000000" w:themeColor="text1"/>
          <w:szCs w:val="24"/>
        </w:rPr>
        <w:t>B</w:t>
      </w:r>
      <w:r w:rsidRPr="00A97217">
        <w:rPr>
          <w:rFonts w:ascii="Times New Roman" w:eastAsia="楷体" w:hAnsi="楷体"/>
          <w:color w:val="000000" w:themeColor="text1"/>
          <w:szCs w:val="24"/>
        </w:rPr>
        <w:t>两组作为一组对照实验</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变量为光照强度</w:t>
      </w:r>
      <w:r w:rsidRPr="00A97217">
        <w:rPr>
          <w:rFonts w:ascii="Times New Roman" w:eastAsia="宋体" w:hAnsi="宋体"/>
          <w:color w:val="000000" w:themeColor="text1"/>
          <w:szCs w:val="24"/>
        </w:rPr>
        <w:t>;B</w:t>
      </w:r>
      <w:r w:rsidRPr="00A97217">
        <w:rPr>
          <w:rFonts w:ascii="Times New Roman" w:eastAsia="楷体" w:hAnsi="楷体"/>
          <w:color w:val="000000" w:themeColor="text1"/>
          <w:szCs w:val="24"/>
        </w:rPr>
        <w:t>、</w:t>
      </w:r>
      <w:r w:rsidRPr="00A97217">
        <w:rPr>
          <w:rFonts w:ascii="Times New Roman" w:eastAsia="宋体" w:hAnsi="宋体"/>
          <w:color w:val="000000" w:themeColor="text1"/>
          <w:szCs w:val="24"/>
        </w:rPr>
        <w:t>C</w:t>
      </w:r>
      <w:r w:rsidRPr="00A97217">
        <w:rPr>
          <w:rFonts w:ascii="Times New Roman" w:eastAsia="楷体" w:hAnsi="楷体"/>
          <w:color w:val="000000" w:themeColor="text1"/>
          <w:szCs w:val="24"/>
        </w:rPr>
        <w:t>两组作为一组对照实验</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变量为光照时间。鸡的产蛋率与温度、光照时间、光照强度、饲料的种类、饲料的用量等有关</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因此</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为探究光照对鸡的产蛋率的影响</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除光照强度和光照时间外</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其他条件如温度、饲料的种类、饲料的用量等均应相同且适宜</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这有利于控制实验变量</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保证实验结论的科学性。由题表可知</w:t>
      </w:r>
      <w:r w:rsidRPr="00A97217">
        <w:rPr>
          <w:rFonts w:ascii="Times New Roman" w:eastAsia="宋体" w:hAnsi="宋体"/>
          <w:color w:val="000000" w:themeColor="text1"/>
          <w:szCs w:val="24"/>
        </w:rPr>
        <w:t>,A</w:t>
      </w:r>
      <w:r w:rsidRPr="00A97217">
        <w:rPr>
          <w:rFonts w:ascii="Times New Roman" w:eastAsia="楷体" w:hAnsi="楷体"/>
          <w:color w:val="000000" w:themeColor="text1"/>
          <w:szCs w:val="24"/>
        </w:rPr>
        <w:t>、</w:t>
      </w:r>
      <w:r w:rsidRPr="00A97217">
        <w:rPr>
          <w:rFonts w:ascii="Times New Roman" w:eastAsia="宋体" w:hAnsi="宋体"/>
          <w:color w:val="000000" w:themeColor="text1"/>
          <w:szCs w:val="24"/>
        </w:rPr>
        <w:t>B</w:t>
      </w:r>
      <w:r w:rsidRPr="00A97217">
        <w:rPr>
          <w:rFonts w:ascii="Times New Roman" w:eastAsia="楷体" w:hAnsi="楷体"/>
          <w:color w:val="000000" w:themeColor="text1"/>
          <w:szCs w:val="24"/>
        </w:rPr>
        <w:t>两组作为一组对照实验</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变量为光照强度</w:t>
      </w:r>
      <w:r w:rsidRPr="00A97217">
        <w:rPr>
          <w:rFonts w:ascii="Times New Roman" w:eastAsia="宋体" w:hAnsi="宋体"/>
          <w:color w:val="000000" w:themeColor="text1"/>
          <w:szCs w:val="24"/>
        </w:rPr>
        <w:t>,B</w:t>
      </w:r>
      <w:r w:rsidRPr="00A97217">
        <w:rPr>
          <w:rFonts w:ascii="Times New Roman" w:eastAsia="楷体" w:hAnsi="楷体"/>
          <w:color w:val="000000" w:themeColor="text1"/>
          <w:szCs w:val="24"/>
        </w:rPr>
        <w:t>组光照强度大于</w:t>
      </w:r>
      <w:r w:rsidRPr="00A97217">
        <w:rPr>
          <w:rFonts w:ascii="Times New Roman" w:eastAsia="宋体" w:hAnsi="宋体"/>
          <w:color w:val="000000" w:themeColor="text1"/>
          <w:szCs w:val="24"/>
        </w:rPr>
        <w:t>A</w:t>
      </w:r>
      <w:r w:rsidRPr="00A97217">
        <w:rPr>
          <w:rFonts w:ascii="Times New Roman" w:eastAsia="楷体" w:hAnsi="楷体"/>
          <w:color w:val="000000" w:themeColor="text1"/>
          <w:szCs w:val="24"/>
        </w:rPr>
        <w:t>组</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且产蛋率高于</w:t>
      </w:r>
      <w:r w:rsidRPr="00A97217">
        <w:rPr>
          <w:rFonts w:ascii="Times New Roman" w:eastAsia="宋体" w:hAnsi="宋体"/>
          <w:color w:val="000000" w:themeColor="text1"/>
          <w:szCs w:val="24"/>
        </w:rPr>
        <w:t>A</w:t>
      </w:r>
      <w:r w:rsidRPr="00A97217">
        <w:rPr>
          <w:rFonts w:ascii="Times New Roman" w:eastAsia="楷体" w:hAnsi="楷体"/>
          <w:color w:val="000000" w:themeColor="text1"/>
          <w:szCs w:val="24"/>
        </w:rPr>
        <w:t>组</w:t>
      </w:r>
      <w:r w:rsidRPr="00A97217">
        <w:rPr>
          <w:rFonts w:ascii="Times New Roman" w:eastAsia="宋体" w:hAnsi="宋体"/>
          <w:color w:val="000000" w:themeColor="text1"/>
          <w:szCs w:val="24"/>
        </w:rPr>
        <w:t>;B</w:t>
      </w:r>
      <w:r w:rsidRPr="00A97217">
        <w:rPr>
          <w:rFonts w:ascii="Times New Roman" w:eastAsia="楷体" w:hAnsi="楷体"/>
          <w:color w:val="000000" w:themeColor="text1"/>
          <w:szCs w:val="24"/>
        </w:rPr>
        <w:t>、</w:t>
      </w:r>
      <w:r w:rsidRPr="00A97217">
        <w:rPr>
          <w:rFonts w:ascii="Times New Roman" w:eastAsia="宋体" w:hAnsi="宋体"/>
          <w:color w:val="000000" w:themeColor="text1"/>
          <w:szCs w:val="24"/>
        </w:rPr>
        <w:t>C</w:t>
      </w:r>
      <w:r w:rsidRPr="00A97217">
        <w:rPr>
          <w:rFonts w:ascii="Times New Roman" w:eastAsia="楷体" w:hAnsi="楷体"/>
          <w:color w:val="000000" w:themeColor="text1"/>
          <w:szCs w:val="24"/>
        </w:rPr>
        <w:t>两组作为一组对照实验</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变量为光照时间</w:t>
      </w:r>
      <w:r w:rsidRPr="00A97217">
        <w:rPr>
          <w:rFonts w:ascii="Times New Roman" w:eastAsia="宋体" w:hAnsi="宋体"/>
          <w:color w:val="000000" w:themeColor="text1"/>
          <w:szCs w:val="24"/>
        </w:rPr>
        <w:t>,B</w:t>
      </w:r>
      <w:r w:rsidRPr="00A97217">
        <w:rPr>
          <w:rFonts w:ascii="Times New Roman" w:eastAsia="楷体" w:hAnsi="楷体"/>
          <w:color w:val="000000" w:themeColor="text1"/>
          <w:szCs w:val="24"/>
        </w:rPr>
        <w:t>组光照时间长于</w:t>
      </w:r>
      <w:r w:rsidRPr="00A97217">
        <w:rPr>
          <w:rFonts w:ascii="Times New Roman" w:eastAsia="宋体" w:hAnsi="宋体"/>
          <w:color w:val="000000" w:themeColor="text1"/>
          <w:szCs w:val="24"/>
        </w:rPr>
        <w:t>C</w:t>
      </w:r>
      <w:r w:rsidRPr="00A97217">
        <w:rPr>
          <w:rFonts w:ascii="Times New Roman" w:eastAsia="楷体" w:hAnsi="楷体"/>
          <w:color w:val="000000" w:themeColor="text1"/>
          <w:szCs w:val="24"/>
        </w:rPr>
        <w:t>组</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且</w:t>
      </w:r>
      <w:r w:rsidRPr="00A97217">
        <w:rPr>
          <w:rFonts w:ascii="Times New Roman" w:eastAsia="宋体" w:hAnsi="宋体"/>
          <w:color w:val="000000" w:themeColor="text1"/>
          <w:szCs w:val="24"/>
        </w:rPr>
        <w:t>B</w:t>
      </w:r>
      <w:r w:rsidRPr="00A97217">
        <w:rPr>
          <w:rFonts w:ascii="Times New Roman" w:eastAsia="楷体" w:hAnsi="楷体"/>
          <w:color w:val="000000" w:themeColor="text1"/>
          <w:szCs w:val="24"/>
        </w:rPr>
        <w:t>组的产蛋率高于</w:t>
      </w:r>
      <w:r w:rsidRPr="00A97217">
        <w:rPr>
          <w:rFonts w:ascii="Times New Roman" w:eastAsia="宋体" w:hAnsi="宋体"/>
          <w:color w:val="000000" w:themeColor="text1"/>
          <w:szCs w:val="24"/>
        </w:rPr>
        <w:t>C</w:t>
      </w:r>
      <w:r w:rsidRPr="00A97217">
        <w:rPr>
          <w:rFonts w:ascii="Times New Roman" w:eastAsia="楷体" w:hAnsi="楷体"/>
          <w:color w:val="000000" w:themeColor="text1"/>
          <w:szCs w:val="24"/>
        </w:rPr>
        <w:t>组。通过上述结果可知</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在一定范围内</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光照强度越强、光照时间越长</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鸡的产蛋率越高。</w:t>
      </w:r>
    </w:p>
    <w:p w:rsidR="00647169" w:rsidRPr="00F5299B" w:rsidRDefault="00647169" w:rsidP="00F5299B">
      <w:pPr>
        <w:tabs>
          <w:tab w:val="left" w:pos="1871"/>
          <w:tab w:val="left" w:pos="3407"/>
          <w:tab w:val="left" w:pos="4949"/>
          <w:tab w:val="left" w:pos="6599"/>
        </w:tabs>
        <w:spacing w:line="360" w:lineRule="auto"/>
        <w:rPr>
          <w:rFonts w:ascii="Times New Roman" w:eastAsia="宋体" w:hAnsi="宋体" w:hint="eastAsia"/>
          <w:color w:val="000000" w:themeColor="text1"/>
        </w:rPr>
      </w:pPr>
    </w:p>
    <w:sectPr w:rsidR="00647169" w:rsidRPr="00F5299B" w:rsidSect="008B6BDE">
      <w:pgSz w:w="11907" w:h="16839" w:code="9"/>
      <w:pgMar w:top="1440" w:right="1797" w:bottom="1440" w:left="1797"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5E9C" w:rsidRDefault="00385E9C" w:rsidP="00F5299B">
      <w:r>
        <w:separator/>
      </w:r>
    </w:p>
  </w:endnote>
  <w:endnote w:type="continuationSeparator" w:id="0">
    <w:p w:rsidR="00385E9C" w:rsidRDefault="00385E9C" w:rsidP="00F52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panose1 w:val="02020503000000020003"/>
    <w:charset w:val="86"/>
    <w:family w:val="roman"/>
    <w:pitch w:val="variable"/>
    <w:sig w:usb0="00000083" w:usb1="090E0000" w:usb2="00000010" w:usb3="00000000" w:csb0="003C0001" w:csb1="00000000"/>
  </w:font>
  <w:font w:name="方正书宋_GBK">
    <w:altName w:val="Arial Unicode MS"/>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5E9C" w:rsidRDefault="00385E9C" w:rsidP="00F5299B">
      <w:r>
        <w:separator/>
      </w:r>
    </w:p>
  </w:footnote>
  <w:footnote w:type="continuationSeparator" w:id="0">
    <w:p w:rsidR="00385E9C" w:rsidRDefault="00385E9C" w:rsidP="00F5299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6BDE"/>
    <w:rsid w:val="0008679E"/>
    <w:rsid w:val="00111A89"/>
    <w:rsid w:val="00126949"/>
    <w:rsid w:val="001815CC"/>
    <w:rsid w:val="001831FD"/>
    <w:rsid w:val="001B1B1F"/>
    <w:rsid w:val="00241C2F"/>
    <w:rsid w:val="00263DC6"/>
    <w:rsid w:val="002A08B3"/>
    <w:rsid w:val="002B758E"/>
    <w:rsid w:val="00301E5F"/>
    <w:rsid w:val="00333BB2"/>
    <w:rsid w:val="00351008"/>
    <w:rsid w:val="0038581E"/>
    <w:rsid w:val="00385E9C"/>
    <w:rsid w:val="003D43C0"/>
    <w:rsid w:val="00414DA6"/>
    <w:rsid w:val="00422569"/>
    <w:rsid w:val="00431977"/>
    <w:rsid w:val="00442C5A"/>
    <w:rsid w:val="00450E14"/>
    <w:rsid w:val="00452D16"/>
    <w:rsid w:val="00491F76"/>
    <w:rsid w:val="00492EAA"/>
    <w:rsid w:val="005412EE"/>
    <w:rsid w:val="0056704A"/>
    <w:rsid w:val="00586417"/>
    <w:rsid w:val="00592703"/>
    <w:rsid w:val="005D0615"/>
    <w:rsid w:val="00644D59"/>
    <w:rsid w:val="00647169"/>
    <w:rsid w:val="00664328"/>
    <w:rsid w:val="00685700"/>
    <w:rsid w:val="006A475A"/>
    <w:rsid w:val="00726BCF"/>
    <w:rsid w:val="007D7B49"/>
    <w:rsid w:val="00851518"/>
    <w:rsid w:val="008B6BDE"/>
    <w:rsid w:val="0097084F"/>
    <w:rsid w:val="009A6CB5"/>
    <w:rsid w:val="009B7D93"/>
    <w:rsid w:val="00A222A7"/>
    <w:rsid w:val="00A648BD"/>
    <w:rsid w:val="00A73B4C"/>
    <w:rsid w:val="00B023A0"/>
    <w:rsid w:val="00B36B08"/>
    <w:rsid w:val="00B54CCF"/>
    <w:rsid w:val="00BC3693"/>
    <w:rsid w:val="00BE2C0C"/>
    <w:rsid w:val="00C54EBE"/>
    <w:rsid w:val="00C66E85"/>
    <w:rsid w:val="00CC0648"/>
    <w:rsid w:val="00CE04EF"/>
    <w:rsid w:val="00D30166"/>
    <w:rsid w:val="00D41185"/>
    <w:rsid w:val="00D77F0C"/>
    <w:rsid w:val="00DA4CFD"/>
    <w:rsid w:val="00E13B7C"/>
    <w:rsid w:val="00E360BE"/>
    <w:rsid w:val="00EF4BEF"/>
    <w:rsid w:val="00F5299B"/>
    <w:rsid w:val="00F601B6"/>
    <w:rsid w:val="00F653E0"/>
    <w:rsid w:val="00F67CEF"/>
    <w:rsid w:val="00F81AA8"/>
    <w:rsid w:val="00F87296"/>
    <w:rsid w:val="00FA54E6"/>
    <w:rsid w:val="00FC5130"/>
    <w:rsid w:val="00FD18DA"/>
    <w:rsid w:val="00FD34AD"/>
    <w:rsid w:val="00FE16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BC6C8A5-A955-4238-9774-0DE4BEF2A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6BDE"/>
    <w:rPr>
      <w:rFonts w:ascii="NEU-BZ-S92" w:eastAsia="方正书宋_GBK" w:hAnsi="NEU-BZ-S92" w:cstheme="minorBidi"/>
      <w:color w:val="000000"/>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公式"/>
    <w:basedOn w:val="a"/>
    <w:rsid w:val="00B36B08"/>
    <w:pPr>
      <w:spacing w:line="300" w:lineRule="exact"/>
      <w:ind w:firstLineChars="200" w:firstLine="400"/>
    </w:pPr>
    <w:rPr>
      <w:sz w:val="20"/>
    </w:rPr>
  </w:style>
  <w:style w:type="paragraph" w:customStyle="1" w:styleId="a4">
    <w:name w:val="五级章节"/>
    <w:basedOn w:val="a"/>
    <w:qFormat/>
    <w:rsid w:val="008B6BDE"/>
    <w:pPr>
      <w:outlineLvl w:val="5"/>
    </w:pPr>
    <w:rPr>
      <w:sz w:val="21"/>
    </w:rPr>
  </w:style>
  <w:style w:type="paragraph" w:styleId="a5">
    <w:name w:val="header"/>
    <w:basedOn w:val="a"/>
    <w:link w:val="Char"/>
    <w:unhideWhenUsed/>
    <w:rsid w:val="00F5299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F5299B"/>
    <w:rPr>
      <w:rFonts w:ascii="NEU-BZ-S92" w:eastAsia="方正书宋_GBK" w:hAnsi="NEU-BZ-S92" w:cstheme="minorBidi"/>
      <w:color w:val="000000"/>
      <w:sz w:val="18"/>
      <w:szCs w:val="18"/>
    </w:rPr>
  </w:style>
  <w:style w:type="paragraph" w:styleId="a6">
    <w:name w:val="footer"/>
    <w:basedOn w:val="a"/>
    <w:link w:val="Char0"/>
    <w:unhideWhenUsed/>
    <w:rsid w:val="00F5299B"/>
    <w:pPr>
      <w:tabs>
        <w:tab w:val="center" w:pos="4153"/>
        <w:tab w:val="right" w:pos="8306"/>
      </w:tabs>
      <w:snapToGrid w:val="0"/>
    </w:pPr>
    <w:rPr>
      <w:sz w:val="18"/>
      <w:szCs w:val="18"/>
    </w:rPr>
  </w:style>
  <w:style w:type="character" w:customStyle="1" w:styleId="Char0">
    <w:name w:val="页脚 Char"/>
    <w:basedOn w:val="a0"/>
    <w:link w:val="a6"/>
    <w:rsid w:val="00F5299B"/>
    <w:rPr>
      <w:rFonts w:ascii="NEU-BZ-S92" w:eastAsia="方正书宋_GBK" w:hAnsi="NEU-BZ-S92" w:cstheme="minorBid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image" Target="media/image7.jpeg"/><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image" Target="media/image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8</Pages>
  <Words>729</Words>
  <Characters>4157</Characters>
  <Application>Microsoft Office Word</Application>
  <DocSecurity>0</DocSecurity>
  <Lines>34</Lines>
  <Paragraphs>9</Paragraphs>
  <ScaleCrop>false</ScaleCrop>
  <Company>Microsoft</Company>
  <LinksUpToDate>false</LinksUpToDate>
  <CharactersWithSpaces>4877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2</cp:revision>
  <dcterms:created xsi:type="dcterms:W3CDTF">2026-03-16T06:41:00Z</dcterms:created>
  <dcterms:modified xsi:type="dcterms:W3CDTF">2026-03-17T03:07:00Z</dcterms:modified>
</cp:coreProperties>
</file>